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903B0E">
        <w:trPr>
          <w:trHeight w:hRule="exact" w:val="1528"/>
        </w:trPr>
        <w:tc>
          <w:tcPr>
            <w:tcW w:w="143" w:type="dxa"/>
          </w:tcPr>
          <w:p w:rsidR="00903B0E" w:rsidRDefault="00903B0E"/>
        </w:tc>
        <w:tc>
          <w:tcPr>
            <w:tcW w:w="285" w:type="dxa"/>
          </w:tcPr>
          <w:p w:rsidR="00903B0E" w:rsidRDefault="00903B0E"/>
        </w:tc>
        <w:tc>
          <w:tcPr>
            <w:tcW w:w="710" w:type="dxa"/>
          </w:tcPr>
          <w:p w:rsidR="00903B0E" w:rsidRDefault="00903B0E"/>
        </w:tc>
        <w:tc>
          <w:tcPr>
            <w:tcW w:w="1419" w:type="dxa"/>
          </w:tcPr>
          <w:p w:rsidR="00903B0E" w:rsidRDefault="00903B0E"/>
        </w:tc>
        <w:tc>
          <w:tcPr>
            <w:tcW w:w="1419" w:type="dxa"/>
          </w:tcPr>
          <w:p w:rsidR="00903B0E" w:rsidRDefault="00903B0E"/>
        </w:tc>
        <w:tc>
          <w:tcPr>
            <w:tcW w:w="710" w:type="dxa"/>
          </w:tcPr>
          <w:p w:rsidR="00903B0E" w:rsidRDefault="00903B0E"/>
        </w:tc>
        <w:tc>
          <w:tcPr>
            <w:tcW w:w="5543" w:type="dxa"/>
            <w:gridSpan w:val="4"/>
            <w:shd w:val="clear" w:color="000000" w:fill="FFFFFF"/>
            <w:tcMar>
              <w:left w:w="34" w:type="dxa"/>
              <w:right w:w="34" w:type="dxa"/>
            </w:tcMar>
          </w:tcPr>
          <w:p w:rsidR="00903B0E" w:rsidRDefault="00F3259E">
            <w:pPr>
              <w:spacing w:after="0" w:line="240" w:lineRule="auto"/>
              <w:jc w:val="both"/>
            </w:pPr>
            <w:r>
              <w:rPr>
                <w:rFonts w:ascii="Times New Roman" w:hAnsi="Times New Roman" w:cs="Times New Roman"/>
                <w:color w:val="000000"/>
              </w:rPr>
              <w:t>Приложение к ОПОП по направлению подготовки 42.03.02 Журналистика (высшее образование - бакалавриат), Направленность (профиль) программы «Средства массовой информации в сфере мультимедиа, печати, теле- и радиовещания», утв. приказом ректора ОмГА от 28.03.2022 №28.</w:t>
            </w:r>
          </w:p>
        </w:tc>
      </w:tr>
      <w:tr w:rsidR="00903B0E">
        <w:trPr>
          <w:trHeight w:hRule="exact" w:val="138"/>
        </w:trPr>
        <w:tc>
          <w:tcPr>
            <w:tcW w:w="143" w:type="dxa"/>
          </w:tcPr>
          <w:p w:rsidR="00903B0E" w:rsidRDefault="00903B0E"/>
        </w:tc>
        <w:tc>
          <w:tcPr>
            <w:tcW w:w="285" w:type="dxa"/>
          </w:tcPr>
          <w:p w:rsidR="00903B0E" w:rsidRDefault="00903B0E"/>
        </w:tc>
        <w:tc>
          <w:tcPr>
            <w:tcW w:w="710" w:type="dxa"/>
          </w:tcPr>
          <w:p w:rsidR="00903B0E" w:rsidRDefault="00903B0E"/>
        </w:tc>
        <w:tc>
          <w:tcPr>
            <w:tcW w:w="1419" w:type="dxa"/>
          </w:tcPr>
          <w:p w:rsidR="00903B0E" w:rsidRDefault="00903B0E"/>
        </w:tc>
        <w:tc>
          <w:tcPr>
            <w:tcW w:w="1419" w:type="dxa"/>
          </w:tcPr>
          <w:p w:rsidR="00903B0E" w:rsidRDefault="00903B0E"/>
        </w:tc>
        <w:tc>
          <w:tcPr>
            <w:tcW w:w="710" w:type="dxa"/>
          </w:tcPr>
          <w:p w:rsidR="00903B0E" w:rsidRDefault="00903B0E"/>
        </w:tc>
        <w:tc>
          <w:tcPr>
            <w:tcW w:w="426" w:type="dxa"/>
          </w:tcPr>
          <w:p w:rsidR="00903B0E" w:rsidRDefault="00903B0E"/>
        </w:tc>
        <w:tc>
          <w:tcPr>
            <w:tcW w:w="1277" w:type="dxa"/>
          </w:tcPr>
          <w:p w:rsidR="00903B0E" w:rsidRDefault="00903B0E"/>
        </w:tc>
        <w:tc>
          <w:tcPr>
            <w:tcW w:w="993" w:type="dxa"/>
          </w:tcPr>
          <w:p w:rsidR="00903B0E" w:rsidRDefault="00903B0E"/>
        </w:tc>
        <w:tc>
          <w:tcPr>
            <w:tcW w:w="2836" w:type="dxa"/>
          </w:tcPr>
          <w:p w:rsidR="00903B0E" w:rsidRDefault="00903B0E"/>
        </w:tc>
      </w:tr>
      <w:tr w:rsidR="00903B0E">
        <w:trPr>
          <w:trHeight w:hRule="exact" w:val="585"/>
        </w:trPr>
        <w:tc>
          <w:tcPr>
            <w:tcW w:w="10221" w:type="dxa"/>
            <w:gridSpan w:val="10"/>
            <w:shd w:val="clear" w:color="000000" w:fill="FFFFFF"/>
            <w:tcMar>
              <w:left w:w="34" w:type="dxa"/>
              <w:right w:w="34" w:type="dxa"/>
            </w:tcMar>
          </w:tcPr>
          <w:p w:rsidR="00903B0E" w:rsidRDefault="00F3259E">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903B0E" w:rsidRDefault="00F3259E">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903B0E">
        <w:trPr>
          <w:trHeight w:hRule="exact" w:val="314"/>
        </w:trPr>
        <w:tc>
          <w:tcPr>
            <w:tcW w:w="10221" w:type="dxa"/>
            <w:gridSpan w:val="10"/>
            <w:shd w:val="clear" w:color="000000" w:fill="FFFFFF"/>
            <w:tcMar>
              <w:left w:w="34" w:type="dxa"/>
              <w:right w:w="34" w:type="dxa"/>
            </w:tcMar>
          </w:tcPr>
          <w:p w:rsidR="00903B0E" w:rsidRDefault="00F3259E">
            <w:pPr>
              <w:spacing w:after="0" w:line="240" w:lineRule="auto"/>
              <w:jc w:val="center"/>
              <w:rPr>
                <w:sz w:val="24"/>
                <w:szCs w:val="24"/>
              </w:rPr>
            </w:pPr>
            <w:r>
              <w:rPr>
                <w:rFonts w:ascii="Times New Roman" w:hAnsi="Times New Roman" w:cs="Times New Roman"/>
                <w:color w:val="000000"/>
                <w:sz w:val="24"/>
                <w:szCs w:val="24"/>
              </w:rPr>
              <w:t>Кафедра "Управления, политики и права"</w:t>
            </w:r>
          </w:p>
        </w:tc>
      </w:tr>
      <w:tr w:rsidR="00903B0E">
        <w:trPr>
          <w:trHeight w:hRule="exact" w:val="211"/>
        </w:trPr>
        <w:tc>
          <w:tcPr>
            <w:tcW w:w="143" w:type="dxa"/>
          </w:tcPr>
          <w:p w:rsidR="00903B0E" w:rsidRDefault="00903B0E"/>
        </w:tc>
        <w:tc>
          <w:tcPr>
            <w:tcW w:w="285" w:type="dxa"/>
          </w:tcPr>
          <w:p w:rsidR="00903B0E" w:rsidRDefault="00903B0E"/>
        </w:tc>
        <w:tc>
          <w:tcPr>
            <w:tcW w:w="710" w:type="dxa"/>
          </w:tcPr>
          <w:p w:rsidR="00903B0E" w:rsidRDefault="00903B0E"/>
        </w:tc>
        <w:tc>
          <w:tcPr>
            <w:tcW w:w="1419" w:type="dxa"/>
          </w:tcPr>
          <w:p w:rsidR="00903B0E" w:rsidRDefault="00903B0E"/>
        </w:tc>
        <w:tc>
          <w:tcPr>
            <w:tcW w:w="1419" w:type="dxa"/>
          </w:tcPr>
          <w:p w:rsidR="00903B0E" w:rsidRDefault="00903B0E"/>
        </w:tc>
        <w:tc>
          <w:tcPr>
            <w:tcW w:w="710" w:type="dxa"/>
          </w:tcPr>
          <w:p w:rsidR="00903B0E" w:rsidRDefault="00903B0E"/>
        </w:tc>
        <w:tc>
          <w:tcPr>
            <w:tcW w:w="426" w:type="dxa"/>
          </w:tcPr>
          <w:p w:rsidR="00903B0E" w:rsidRDefault="00903B0E"/>
        </w:tc>
        <w:tc>
          <w:tcPr>
            <w:tcW w:w="1277" w:type="dxa"/>
          </w:tcPr>
          <w:p w:rsidR="00903B0E" w:rsidRDefault="00903B0E"/>
        </w:tc>
        <w:tc>
          <w:tcPr>
            <w:tcW w:w="993" w:type="dxa"/>
          </w:tcPr>
          <w:p w:rsidR="00903B0E" w:rsidRDefault="00903B0E"/>
        </w:tc>
        <w:tc>
          <w:tcPr>
            <w:tcW w:w="2836" w:type="dxa"/>
          </w:tcPr>
          <w:p w:rsidR="00903B0E" w:rsidRDefault="00903B0E"/>
        </w:tc>
      </w:tr>
      <w:tr w:rsidR="00903B0E">
        <w:trPr>
          <w:trHeight w:hRule="exact" w:val="277"/>
        </w:trPr>
        <w:tc>
          <w:tcPr>
            <w:tcW w:w="143" w:type="dxa"/>
          </w:tcPr>
          <w:p w:rsidR="00903B0E" w:rsidRDefault="00903B0E"/>
        </w:tc>
        <w:tc>
          <w:tcPr>
            <w:tcW w:w="285" w:type="dxa"/>
          </w:tcPr>
          <w:p w:rsidR="00903B0E" w:rsidRDefault="00903B0E"/>
        </w:tc>
        <w:tc>
          <w:tcPr>
            <w:tcW w:w="710" w:type="dxa"/>
          </w:tcPr>
          <w:p w:rsidR="00903B0E" w:rsidRDefault="00903B0E"/>
        </w:tc>
        <w:tc>
          <w:tcPr>
            <w:tcW w:w="1419" w:type="dxa"/>
          </w:tcPr>
          <w:p w:rsidR="00903B0E" w:rsidRDefault="00903B0E"/>
        </w:tc>
        <w:tc>
          <w:tcPr>
            <w:tcW w:w="1419" w:type="dxa"/>
          </w:tcPr>
          <w:p w:rsidR="00903B0E" w:rsidRDefault="00903B0E"/>
        </w:tc>
        <w:tc>
          <w:tcPr>
            <w:tcW w:w="710" w:type="dxa"/>
          </w:tcPr>
          <w:p w:rsidR="00903B0E" w:rsidRDefault="00903B0E"/>
        </w:tc>
        <w:tc>
          <w:tcPr>
            <w:tcW w:w="426" w:type="dxa"/>
          </w:tcPr>
          <w:p w:rsidR="00903B0E" w:rsidRDefault="00903B0E"/>
        </w:tc>
        <w:tc>
          <w:tcPr>
            <w:tcW w:w="1277" w:type="dxa"/>
          </w:tcPr>
          <w:p w:rsidR="00903B0E" w:rsidRDefault="00903B0E"/>
        </w:tc>
        <w:tc>
          <w:tcPr>
            <w:tcW w:w="3842" w:type="dxa"/>
            <w:gridSpan w:val="2"/>
            <w:shd w:val="clear" w:color="000000" w:fill="FFFFFF"/>
            <w:tcMar>
              <w:left w:w="34" w:type="dxa"/>
              <w:right w:w="34" w:type="dxa"/>
            </w:tcMar>
          </w:tcPr>
          <w:p w:rsidR="00903B0E" w:rsidRDefault="00F3259E">
            <w:pPr>
              <w:spacing w:after="0" w:line="240" w:lineRule="auto"/>
              <w:jc w:val="center"/>
              <w:rPr>
                <w:sz w:val="24"/>
                <w:szCs w:val="24"/>
              </w:rPr>
            </w:pPr>
            <w:r>
              <w:rPr>
                <w:rFonts w:ascii="Times New Roman" w:hAnsi="Times New Roman" w:cs="Times New Roman"/>
                <w:color w:val="000000"/>
                <w:sz w:val="24"/>
                <w:szCs w:val="24"/>
              </w:rPr>
              <w:t>УТВЕРЖДАЮ</w:t>
            </w:r>
          </w:p>
        </w:tc>
      </w:tr>
      <w:tr w:rsidR="00903B0E">
        <w:trPr>
          <w:trHeight w:hRule="exact" w:val="972"/>
        </w:trPr>
        <w:tc>
          <w:tcPr>
            <w:tcW w:w="143" w:type="dxa"/>
          </w:tcPr>
          <w:p w:rsidR="00903B0E" w:rsidRDefault="00903B0E"/>
        </w:tc>
        <w:tc>
          <w:tcPr>
            <w:tcW w:w="285" w:type="dxa"/>
          </w:tcPr>
          <w:p w:rsidR="00903B0E" w:rsidRDefault="00903B0E"/>
        </w:tc>
        <w:tc>
          <w:tcPr>
            <w:tcW w:w="710" w:type="dxa"/>
          </w:tcPr>
          <w:p w:rsidR="00903B0E" w:rsidRDefault="00903B0E"/>
        </w:tc>
        <w:tc>
          <w:tcPr>
            <w:tcW w:w="1419" w:type="dxa"/>
          </w:tcPr>
          <w:p w:rsidR="00903B0E" w:rsidRDefault="00903B0E"/>
        </w:tc>
        <w:tc>
          <w:tcPr>
            <w:tcW w:w="1419" w:type="dxa"/>
          </w:tcPr>
          <w:p w:rsidR="00903B0E" w:rsidRDefault="00903B0E"/>
        </w:tc>
        <w:tc>
          <w:tcPr>
            <w:tcW w:w="710" w:type="dxa"/>
          </w:tcPr>
          <w:p w:rsidR="00903B0E" w:rsidRDefault="00903B0E"/>
        </w:tc>
        <w:tc>
          <w:tcPr>
            <w:tcW w:w="426" w:type="dxa"/>
          </w:tcPr>
          <w:p w:rsidR="00903B0E" w:rsidRDefault="00903B0E"/>
        </w:tc>
        <w:tc>
          <w:tcPr>
            <w:tcW w:w="1277" w:type="dxa"/>
          </w:tcPr>
          <w:p w:rsidR="00903B0E" w:rsidRDefault="00903B0E"/>
        </w:tc>
        <w:tc>
          <w:tcPr>
            <w:tcW w:w="3842" w:type="dxa"/>
            <w:gridSpan w:val="2"/>
            <w:shd w:val="clear" w:color="000000" w:fill="FFFFFF"/>
            <w:tcMar>
              <w:left w:w="34" w:type="dxa"/>
              <w:right w:w="34" w:type="dxa"/>
            </w:tcMar>
          </w:tcPr>
          <w:p w:rsidR="00903B0E" w:rsidRDefault="00F3259E">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903B0E" w:rsidRDefault="00903B0E">
            <w:pPr>
              <w:spacing w:after="0" w:line="240" w:lineRule="auto"/>
              <w:jc w:val="center"/>
              <w:rPr>
                <w:sz w:val="24"/>
                <w:szCs w:val="24"/>
              </w:rPr>
            </w:pPr>
          </w:p>
          <w:p w:rsidR="00903B0E" w:rsidRDefault="00F3259E">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903B0E">
        <w:trPr>
          <w:trHeight w:hRule="exact" w:val="277"/>
        </w:trPr>
        <w:tc>
          <w:tcPr>
            <w:tcW w:w="143" w:type="dxa"/>
          </w:tcPr>
          <w:p w:rsidR="00903B0E" w:rsidRDefault="00903B0E"/>
        </w:tc>
        <w:tc>
          <w:tcPr>
            <w:tcW w:w="285" w:type="dxa"/>
          </w:tcPr>
          <w:p w:rsidR="00903B0E" w:rsidRDefault="00903B0E"/>
        </w:tc>
        <w:tc>
          <w:tcPr>
            <w:tcW w:w="710" w:type="dxa"/>
          </w:tcPr>
          <w:p w:rsidR="00903B0E" w:rsidRDefault="00903B0E"/>
        </w:tc>
        <w:tc>
          <w:tcPr>
            <w:tcW w:w="1419" w:type="dxa"/>
          </w:tcPr>
          <w:p w:rsidR="00903B0E" w:rsidRDefault="00903B0E"/>
        </w:tc>
        <w:tc>
          <w:tcPr>
            <w:tcW w:w="1419" w:type="dxa"/>
          </w:tcPr>
          <w:p w:rsidR="00903B0E" w:rsidRDefault="00903B0E"/>
        </w:tc>
        <w:tc>
          <w:tcPr>
            <w:tcW w:w="710" w:type="dxa"/>
          </w:tcPr>
          <w:p w:rsidR="00903B0E" w:rsidRDefault="00903B0E"/>
        </w:tc>
        <w:tc>
          <w:tcPr>
            <w:tcW w:w="426" w:type="dxa"/>
          </w:tcPr>
          <w:p w:rsidR="00903B0E" w:rsidRDefault="00903B0E"/>
        </w:tc>
        <w:tc>
          <w:tcPr>
            <w:tcW w:w="1277" w:type="dxa"/>
          </w:tcPr>
          <w:p w:rsidR="00903B0E" w:rsidRDefault="00903B0E"/>
        </w:tc>
        <w:tc>
          <w:tcPr>
            <w:tcW w:w="3842" w:type="dxa"/>
            <w:gridSpan w:val="2"/>
            <w:shd w:val="clear" w:color="000000" w:fill="FFFFFF"/>
            <w:tcMar>
              <w:left w:w="34" w:type="dxa"/>
              <w:right w:w="34" w:type="dxa"/>
            </w:tcMar>
          </w:tcPr>
          <w:p w:rsidR="00903B0E" w:rsidRDefault="00F3259E">
            <w:pPr>
              <w:spacing w:after="0" w:line="240" w:lineRule="auto"/>
              <w:jc w:val="right"/>
              <w:rPr>
                <w:sz w:val="24"/>
                <w:szCs w:val="24"/>
              </w:rPr>
            </w:pPr>
            <w:r>
              <w:rPr>
                <w:rFonts w:ascii="Times New Roman" w:hAnsi="Times New Roman" w:cs="Times New Roman"/>
                <w:color w:val="000000"/>
                <w:sz w:val="24"/>
                <w:szCs w:val="24"/>
              </w:rPr>
              <w:t>28.03.2022</w:t>
            </w:r>
          </w:p>
        </w:tc>
      </w:tr>
      <w:tr w:rsidR="00903B0E">
        <w:trPr>
          <w:trHeight w:hRule="exact" w:val="277"/>
        </w:trPr>
        <w:tc>
          <w:tcPr>
            <w:tcW w:w="143" w:type="dxa"/>
          </w:tcPr>
          <w:p w:rsidR="00903B0E" w:rsidRDefault="00903B0E"/>
        </w:tc>
        <w:tc>
          <w:tcPr>
            <w:tcW w:w="285" w:type="dxa"/>
          </w:tcPr>
          <w:p w:rsidR="00903B0E" w:rsidRDefault="00903B0E"/>
        </w:tc>
        <w:tc>
          <w:tcPr>
            <w:tcW w:w="710" w:type="dxa"/>
          </w:tcPr>
          <w:p w:rsidR="00903B0E" w:rsidRDefault="00903B0E"/>
        </w:tc>
        <w:tc>
          <w:tcPr>
            <w:tcW w:w="1419" w:type="dxa"/>
          </w:tcPr>
          <w:p w:rsidR="00903B0E" w:rsidRDefault="00903B0E"/>
        </w:tc>
        <w:tc>
          <w:tcPr>
            <w:tcW w:w="1419" w:type="dxa"/>
          </w:tcPr>
          <w:p w:rsidR="00903B0E" w:rsidRDefault="00903B0E"/>
        </w:tc>
        <w:tc>
          <w:tcPr>
            <w:tcW w:w="710" w:type="dxa"/>
          </w:tcPr>
          <w:p w:rsidR="00903B0E" w:rsidRDefault="00903B0E"/>
        </w:tc>
        <w:tc>
          <w:tcPr>
            <w:tcW w:w="426" w:type="dxa"/>
          </w:tcPr>
          <w:p w:rsidR="00903B0E" w:rsidRDefault="00903B0E"/>
        </w:tc>
        <w:tc>
          <w:tcPr>
            <w:tcW w:w="1277" w:type="dxa"/>
          </w:tcPr>
          <w:p w:rsidR="00903B0E" w:rsidRDefault="00903B0E"/>
        </w:tc>
        <w:tc>
          <w:tcPr>
            <w:tcW w:w="993" w:type="dxa"/>
          </w:tcPr>
          <w:p w:rsidR="00903B0E" w:rsidRDefault="00903B0E"/>
        </w:tc>
        <w:tc>
          <w:tcPr>
            <w:tcW w:w="2836" w:type="dxa"/>
          </w:tcPr>
          <w:p w:rsidR="00903B0E" w:rsidRDefault="00903B0E"/>
        </w:tc>
      </w:tr>
      <w:tr w:rsidR="00903B0E">
        <w:trPr>
          <w:trHeight w:hRule="exact" w:val="416"/>
        </w:trPr>
        <w:tc>
          <w:tcPr>
            <w:tcW w:w="10221" w:type="dxa"/>
            <w:gridSpan w:val="10"/>
            <w:shd w:val="clear" w:color="000000" w:fill="FFFFFF"/>
            <w:tcMar>
              <w:left w:w="34" w:type="dxa"/>
              <w:right w:w="34" w:type="dxa"/>
            </w:tcMar>
          </w:tcPr>
          <w:p w:rsidR="00903B0E" w:rsidRDefault="00F3259E">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903B0E">
        <w:trPr>
          <w:trHeight w:hRule="exact" w:val="775"/>
        </w:trPr>
        <w:tc>
          <w:tcPr>
            <w:tcW w:w="143" w:type="dxa"/>
          </w:tcPr>
          <w:p w:rsidR="00903B0E" w:rsidRDefault="00903B0E"/>
        </w:tc>
        <w:tc>
          <w:tcPr>
            <w:tcW w:w="285" w:type="dxa"/>
          </w:tcPr>
          <w:p w:rsidR="00903B0E" w:rsidRDefault="00903B0E"/>
        </w:tc>
        <w:tc>
          <w:tcPr>
            <w:tcW w:w="710" w:type="dxa"/>
          </w:tcPr>
          <w:p w:rsidR="00903B0E" w:rsidRDefault="00903B0E"/>
        </w:tc>
        <w:tc>
          <w:tcPr>
            <w:tcW w:w="1419" w:type="dxa"/>
          </w:tcPr>
          <w:p w:rsidR="00903B0E" w:rsidRDefault="00903B0E"/>
        </w:tc>
        <w:tc>
          <w:tcPr>
            <w:tcW w:w="4834" w:type="dxa"/>
            <w:gridSpan w:val="5"/>
            <w:shd w:val="clear" w:color="000000" w:fill="FFFFFF"/>
            <w:tcMar>
              <w:left w:w="34" w:type="dxa"/>
              <w:right w:w="34" w:type="dxa"/>
            </w:tcMar>
          </w:tcPr>
          <w:p w:rsidR="00903B0E" w:rsidRDefault="00F3259E">
            <w:pPr>
              <w:spacing w:after="0" w:line="240" w:lineRule="auto"/>
              <w:jc w:val="center"/>
              <w:rPr>
                <w:sz w:val="32"/>
                <w:szCs w:val="32"/>
              </w:rPr>
            </w:pPr>
            <w:r>
              <w:rPr>
                <w:rFonts w:ascii="Times New Roman" w:hAnsi="Times New Roman" w:cs="Times New Roman"/>
                <w:color w:val="000000"/>
                <w:sz w:val="32"/>
                <w:szCs w:val="32"/>
              </w:rPr>
              <w:t>Правовые основы журналистики</w:t>
            </w:r>
          </w:p>
          <w:p w:rsidR="00903B0E" w:rsidRDefault="00F3259E">
            <w:pPr>
              <w:spacing w:after="0" w:line="240" w:lineRule="auto"/>
              <w:jc w:val="center"/>
              <w:rPr>
                <w:sz w:val="32"/>
                <w:szCs w:val="32"/>
              </w:rPr>
            </w:pPr>
            <w:r>
              <w:rPr>
                <w:rFonts w:ascii="Times New Roman" w:hAnsi="Times New Roman" w:cs="Times New Roman"/>
                <w:color w:val="000000"/>
                <w:sz w:val="32"/>
                <w:szCs w:val="32"/>
              </w:rPr>
              <w:t>Б1.О.06.14</w:t>
            </w:r>
          </w:p>
        </w:tc>
        <w:tc>
          <w:tcPr>
            <w:tcW w:w="2836" w:type="dxa"/>
          </w:tcPr>
          <w:p w:rsidR="00903B0E" w:rsidRDefault="00903B0E"/>
        </w:tc>
      </w:tr>
      <w:tr w:rsidR="00903B0E">
        <w:trPr>
          <w:trHeight w:hRule="exact" w:val="277"/>
        </w:trPr>
        <w:tc>
          <w:tcPr>
            <w:tcW w:w="10221" w:type="dxa"/>
            <w:gridSpan w:val="10"/>
            <w:shd w:val="clear" w:color="000000" w:fill="FFFFFF"/>
            <w:tcMar>
              <w:left w:w="34" w:type="dxa"/>
              <w:right w:w="34" w:type="dxa"/>
            </w:tcMar>
          </w:tcPr>
          <w:p w:rsidR="00903B0E" w:rsidRDefault="00F3259E">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903B0E">
        <w:trPr>
          <w:trHeight w:hRule="exact" w:val="1125"/>
        </w:trPr>
        <w:tc>
          <w:tcPr>
            <w:tcW w:w="143" w:type="dxa"/>
          </w:tcPr>
          <w:p w:rsidR="00903B0E" w:rsidRDefault="00903B0E"/>
        </w:tc>
        <w:tc>
          <w:tcPr>
            <w:tcW w:w="285" w:type="dxa"/>
          </w:tcPr>
          <w:p w:rsidR="00903B0E" w:rsidRDefault="00903B0E"/>
        </w:tc>
        <w:tc>
          <w:tcPr>
            <w:tcW w:w="9795" w:type="dxa"/>
            <w:gridSpan w:val="8"/>
            <w:shd w:val="clear" w:color="000000" w:fill="FFFFFF"/>
            <w:tcMar>
              <w:left w:w="34" w:type="dxa"/>
              <w:right w:w="34" w:type="dxa"/>
            </w:tcMar>
          </w:tcPr>
          <w:p w:rsidR="00903B0E" w:rsidRDefault="00F3259E">
            <w:pPr>
              <w:spacing w:after="0" w:line="240" w:lineRule="auto"/>
              <w:jc w:val="center"/>
              <w:rPr>
                <w:sz w:val="24"/>
                <w:szCs w:val="24"/>
              </w:rPr>
            </w:pPr>
            <w:r>
              <w:rPr>
                <w:rFonts w:ascii="Times New Roman" w:hAnsi="Times New Roman" w:cs="Times New Roman"/>
                <w:color w:val="000000"/>
                <w:sz w:val="24"/>
                <w:szCs w:val="24"/>
              </w:rPr>
              <w:t>Направление подготовки: 42.03.02 Журналистика (высшее образование - бакалавриат)</w:t>
            </w:r>
          </w:p>
          <w:p w:rsidR="00903B0E" w:rsidRDefault="00F3259E">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«Средства массовой информации в сфере мультимедиа, печати, теле- и радиовещания»</w:t>
            </w:r>
          </w:p>
          <w:p w:rsidR="00903B0E" w:rsidRDefault="00F3259E">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903B0E">
        <w:trPr>
          <w:trHeight w:hRule="exact" w:val="833"/>
        </w:trPr>
        <w:tc>
          <w:tcPr>
            <w:tcW w:w="10221" w:type="dxa"/>
            <w:gridSpan w:val="10"/>
            <w:shd w:val="clear" w:color="000000" w:fill="FFFFFF"/>
            <w:tcMar>
              <w:left w:w="34" w:type="dxa"/>
              <w:right w:w="34" w:type="dxa"/>
            </w:tcMar>
          </w:tcPr>
          <w:p w:rsidR="00903B0E" w:rsidRDefault="00F3259E">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11.СРЕДСТВА МАССОВОЙ ИНФОРМАЦИИ, ИЗДАТЕЛЬСТВО И ПОЛИГРАФИЯ.</w:t>
            </w:r>
          </w:p>
        </w:tc>
      </w:tr>
      <w:tr w:rsidR="00903B0E">
        <w:trPr>
          <w:trHeight w:hRule="exact" w:val="277"/>
        </w:trPr>
        <w:tc>
          <w:tcPr>
            <w:tcW w:w="3984" w:type="dxa"/>
            <w:gridSpan w:val="5"/>
            <w:shd w:val="clear" w:color="000000" w:fill="FFFFFF"/>
            <w:tcMar>
              <w:left w:w="34" w:type="dxa"/>
              <w:right w:w="34" w:type="dxa"/>
            </w:tcMar>
          </w:tcPr>
          <w:p w:rsidR="00903B0E" w:rsidRDefault="00F3259E">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903B0E" w:rsidRDefault="00903B0E"/>
        </w:tc>
        <w:tc>
          <w:tcPr>
            <w:tcW w:w="426" w:type="dxa"/>
          </w:tcPr>
          <w:p w:rsidR="00903B0E" w:rsidRDefault="00903B0E"/>
        </w:tc>
        <w:tc>
          <w:tcPr>
            <w:tcW w:w="1277" w:type="dxa"/>
          </w:tcPr>
          <w:p w:rsidR="00903B0E" w:rsidRDefault="00903B0E"/>
        </w:tc>
        <w:tc>
          <w:tcPr>
            <w:tcW w:w="993" w:type="dxa"/>
          </w:tcPr>
          <w:p w:rsidR="00903B0E" w:rsidRDefault="00903B0E"/>
        </w:tc>
        <w:tc>
          <w:tcPr>
            <w:tcW w:w="2836" w:type="dxa"/>
          </w:tcPr>
          <w:p w:rsidR="00903B0E" w:rsidRDefault="00903B0E"/>
        </w:tc>
      </w:tr>
      <w:tr w:rsidR="00903B0E">
        <w:trPr>
          <w:trHeight w:hRule="exact" w:val="155"/>
        </w:trPr>
        <w:tc>
          <w:tcPr>
            <w:tcW w:w="143" w:type="dxa"/>
          </w:tcPr>
          <w:p w:rsidR="00903B0E" w:rsidRDefault="00903B0E"/>
        </w:tc>
        <w:tc>
          <w:tcPr>
            <w:tcW w:w="285" w:type="dxa"/>
          </w:tcPr>
          <w:p w:rsidR="00903B0E" w:rsidRDefault="00903B0E"/>
        </w:tc>
        <w:tc>
          <w:tcPr>
            <w:tcW w:w="710" w:type="dxa"/>
          </w:tcPr>
          <w:p w:rsidR="00903B0E" w:rsidRDefault="00903B0E"/>
        </w:tc>
        <w:tc>
          <w:tcPr>
            <w:tcW w:w="1419" w:type="dxa"/>
          </w:tcPr>
          <w:p w:rsidR="00903B0E" w:rsidRDefault="00903B0E"/>
        </w:tc>
        <w:tc>
          <w:tcPr>
            <w:tcW w:w="1419" w:type="dxa"/>
          </w:tcPr>
          <w:p w:rsidR="00903B0E" w:rsidRDefault="00903B0E"/>
        </w:tc>
        <w:tc>
          <w:tcPr>
            <w:tcW w:w="710" w:type="dxa"/>
          </w:tcPr>
          <w:p w:rsidR="00903B0E" w:rsidRDefault="00903B0E"/>
        </w:tc>
        <w:tc>
          <w:tcPr>
            <w:tcW w:w="426" w:type="dxa"/>
          </w:tcPr>
          <w:p w:rsidR="00903B0E" w:rsidRDefault="00903B0E"/>
        </w:tc>
        <w:tc>
          <w:tcPr>
            <w:tcW w:w="1277" w:type="dxa"/>
          </w:tcPr>
          <w:p w:rsidR="00903B0E" w:rsidRDefault="00903B0E"/>
        </w:tc>
        <w:tc>
          <w:tcPr>
            <w:tcW w:w="993" w:type="dxa"/>
          </w:tcPr>
          <w:p w:rsidR="00903B0E" w:rsidRDefault="00903B0E"/>
        </w:tc>
        <w:tc>
          <w:tcPr>
            <w:tcW w:w="2836" w:type="dxa"/>
          </w:tcPr>
          <w:p w:rsidR="00903B0E" w:rsidRDefault="00903B0E"/>
        </w:tc>
      </w:tr>
      <w:tr w:rsidR="00903B0E">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3B0E" w:rsidRDefault="00F3259E">
            <w:pPr>
              <w:spacing w:after="0" w:line="240" w:lineRule="auto"/>
              <w:rPr>
                <w:sz w:val="24"/>
                <w:szCs w:val="24"/>
              </w:rPr>
            </w:pPr>
            <w:r>
              <w:rPr>
                <w:rFonts w:ascii="Times New Roman" w:hAnsi="Times New Roman" w:cs="Times New Roman"/>
                <w:b/>
                <w:color w:val="000000"/>
                <w:sz w:val="24"/>
                <w:szCs w:val="24"/>
              </w:rPr>
              <w:t>11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3B0E" w:rsidRDefault="00F3259E">
            <w:pPr>
              <w:spacing w:after="0" w:line="240" w:lineRule="auto"/>
              <w:rPr>
                <w:sz w:val="24"/>
                <w:szCs w:val="24"/>
              </w:rPr>
            </w:pPr>
            <w:r>
              <w:rPr>
                <w:rFonts w:ascii="Times New Roman" w:hAnsi="Times New Roman" w:cs="Times New Roman"/>
                <w:color w:val="000000"/>
                <w:sz w:val="24"/>
                <w:szCs w:val="24"/>
              </w:rPr>
              <w:t>СРЕДСТВА МАССОВОЙ ИНФОРМАЦИИ, ИЗДАТЕЛЬСТВО И ПОЛИГРАФИЯ</w:t>
            </w:r>
          </w:p>
        </w:tc>
      </w:tr>
      <w:tr w:rsidR="00903B0E">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3B0E" w:rsidRDefault="00F3259E">
            <w:pPr>
              <w:spacing w:after="0" w:line="240" w:lineRule="auto"/>
              <w:rPr>
                <w:sz w:val="24"/>
                <w:szCs w:val="24"/>
              </w:rPr>
            </w:pPr>
            <w:r>
              <w:rPr>
                <w:rFonts w:ascii="Times New Roman" w:hAnsi="Times New Roman" w:cs="Times New Roman"/>
                <w:b/>
                <w:color w:val="000000"/>
                <w:sz w:val="24"/>
                <w:szCs w:val="24"/>
              </w:rPr>
              <w:t>11.003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3B0E" w:rsidRDefault="00F3259E">
            <w:pPr>
              <w:spacing w:after="0" w:line="240" w:lineRule="auto"/>
              <w:rPr>
                <w:sz w:val="24"/>
                <w:szCs w:val="24"/>
              </w:rPr>
            </w:pPr>
            <w:r>
              <w:rPr>
                <w:rFonts w:ascii="Times New Roman" w:hAnsi="Times New Roman" w:cs="Times New Roman"/>
                <w:color w:val="000000"/>
                <w:sz w:val="24"/>
                <w:szCs w:val="24"/>
              </w:rPr>
              <w:t>КОРРЕСПОНДЕНТ СРЕДСТВ МАССОВОЙ ИНФОРМАЦИИ</w:t>
            </w:r>
          </w:p>
        </w:tc>
      </w:tr>
      <w:tr w:rsidR="00903B0E">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3B0E" w:rsidRDefault="00F3259E">
            <w:pPr>
              <w:spacing w:after="0" w:line="240" w:lineRule="auto"/>
              <w:rPr>
                <w:sz w:val="24"/>
                <w:szCs w:val="24"/>
              </w:rPr>
            </w:pPr>
            <w:r>
              <w:rPr>
                <w:rFonts w:ascii="Times New Roman" w:hAnsi="Times New Roman" w:cs="Times New Roman"/>
                <w:b/>
                <w:color w:val="000000"/>
                <w:sz w:val="24"/>
                <w:szCs w:val="24"/>
              </w:rPr>
              <w:t>11.004</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3B0E" w:rsidRDefault="00F3259E">
            <w:pPr>
              <w:spacing w:after="0" w:line="240" w:lineRule="auto"/>
              <w:rPr>
                <w:sz w:val="24"/>
                <w:szCs w:val="24"/>
              </w:rPr>
            </w:pPr>
            <w:r>
              <w:rPr>
                <w:rFonts w:ascii="Times New Roman" w:hAnsi="Times New Roman" w:cs="Times New Roman"/>
                <w:color w:val="000000"/>
                <w:sz w:val="24"/>
                <w:szCs w:val="24"/>
              </w:rPr>
              <w:t>ВЕДУЩИЙ ТЕЛЕВИЗИОННОЙ ПРОГРАММЫ</w:t>
            </w:r>
          </w:p>
        </w:tc>
      </w:tr>
      <w:tr w:rsidR="00903B0E">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3B0E" w:rsidRDefault="00F3259E">
            <w:pPr>
              <w:spacing w:after="0" w:line="240" w:lineRule="auto"/>
              <w:rPr>
                <w:sz w:val="24"/>
                <w:szCs w:val="24"/>
              </w:rPr>
            </w:pPr>
            <w:r>
              <w:rPr>
                <w:rFonts w:ascii="Times New Roman" w:hAnsi="Times New Roman" w:cs="Times New Roman"/>
                <w:b/>
                <w:color w:val="000000"/>
                <w:sz w:val="24"/>
                <w:szCs w:val="24"/>
              </w:rPr>
              <w:t>11.006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3B0E" w:rsidRDefault="00F3259E">
            <w:pPr>
              <w:spacing w:after="0" w:line="240" w:lineRule="auto"/>
              <w:rPr>
                <w:sz w:val="24"/>
                <w:szCs w:val="24"/>
              </w:rPr>
            </w:pPr>
            <w:r>
              <w:rPr>
                <w:rFonts w:ascii="Times New Roman" w:hAnsi="Times New Roman" w:cs="Times New Roman"/>
                <w:color w:val="000000"/>
                <w:sz w:val="24"/>
                <w:szCs w:val="24"/>
              </w:rPr>
              <w:t>РЕДАКТОР СРЕДСТВ МАССОВОЙ ИНФОРМАЦИИ</w:t>
            </w:r>
          </w:p>
        </w:tc>
      </w:tr>
      <w:tr w:rsidR="00903B0E">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3B0E" w:rsidRDefault="00F3259E">
            <w:pPr>
              <w:spacing w:after="0" w:line="240" w:lineRule="auto"/>
              <w:rPr>
                <w:sz w:val="24"/>
                <w:szCs w:val="24"/>
              </w:rPr>
            </w:pPr>
            <w:r>
              <w:rPr>
                <w:rFonts w:ascii="Times New Roman" w:hAnsi="Times New Roman" w:cs="Times New Roman"/>
                <w:b/>
                <w:color w:val="000000"/>
                <w:sz w:val="24"/>
                <w:szCs w:val="24"/>
              </w:rPr>
              <w:t>11.009</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3B0E" w:rsidRDefault="00F3259E">
            <w:pPr>
              <w:spacing w:after="0" w:line="240" w:lineRule="auto"/>
              <w:rPr>
                <w:sz w:val="24"/>
                <w:szCs w:val="24"/>
              </w:rPr>
            </w:pPr>
            <w:r>
              <w:rPr>
                <w:rFonts w:ascii="Times New Roman" w:hAnsi="Times New Roman" w:cs="Times New Roman"/>
                <w:color w:val="000000"/>
                <w:sz w:val="24"/>
                <w:szCs w:val="24"/>
              </w:rPr>
              <w:t>РЕЖИССЕР СРЕДСТВ МАССОВОЙ ИНФОРМАЦИИ</w:t>
            </w:r>
          </w:p>
        </w:tc>
      </w:tr>
      <w:tr w:rsidR="00903B0E">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3B0E" w:rsidRDefault="00F3259E">
            <w:pPr>
              <w:spacing w:after="0" w:line="240" w:lineRule="auto"/>
              <w:rPr>
                <w:sz w:val="24"/>
                <w:szCs w:val="24"/>
              </w:rPr>
            </w:pPr>
            <w:r>
              <w:rPr>
                <w:rFonts w:ascii="Times New Roman" w:hAnsi="Times New Roman" w:cs="Times New Roman"/>
                <w:b/>
                <w:color w:val="000000"/>
                <w:sz w:val="24"/>
                <w:szCs w:val="24"/>
              </w:rPr>
              <w:t>11.010</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3B0E" w:rsidRDefault="00F3259E">
            <w:pPr>
              <w:spacing w:after="0" w:line="240" w:lineRule="auto"/>
              <w:rPr>
                <w:sz w:val="24"/>
                <w:szCs w:val="24"/>
              </w:rPr>
            </w:pPr>
            <w:r>
              <w:rPr>
                <w:rFonts w:ascii="Times New Roman" w:hAnsi="Times New Roman" w:cs="Times New Roman"/>
                <w:color w:val="000000"/>
                <w:sz w:val="24"/>
                <w:szCs w:val="24"/>
              </w:rPr>
              <w:t>ФОТОГРАФ</w:t>
            </w:r>
          </w:p>
        </w:tc>
      </w:tr>
      <w:tr w:rsidR="00903B0E">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3B0E" w:rsidRDefault="00F3259E">
            <w:pPr>
              <w:spacing w:after="0" w:line="240" w:lineRule="auto"/>
              <w:rPr>
                <w:sz w:val="24"/>
                <w:szCs w:val="24"/>
              </w:rPr>
            </w:pPr>
            <w:r>
              <w:rPr>
                <w:rFonts w:ascii="Times New Roman" w:hAnsi="Times New Roman" w:cs="Times New Roman"/>
                <w:b/>
                <w:color w:val="000000"/>
                <w:sz w:val="24"/>
                <w:szCs w:val="24"/>
              </w:rPr>
              <w:t>11.013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3B0E" w:rsidRDefault="00F3259E">
            <w:pPr>
              <w:spacing w:after="0" w:line="240" w:lineRule="auto"/>
              <w:rPr>
                <w:sz w:val="24"/>
                <w:szCs w:val="24"/>
              </w:rPr>
            </w:pPr>
            <w:r>
              <w:rPr>
                <w:rFonts w:ascii="Times New Roman" w:hAnsi="Times New Roman" w:cs="Times New Roman"/>
                <w:color w:val="000000"/>
                <w:sz w:val="24"/>
                <w:szCs w:val="24"/>
              </w:rPr>
              <w:t>ГРАФИЧЕСКИЙ ДИЗАЙНЕР</w:t>
            </w:r>
          </w:p>
        </w:tc>
      </w:tr>
      <w:tr w:rsidR="00903B0E">
        <w:trPr>
          <w:trHeight w:hRule="exact" w:val="124"/>
        </w:trPr>
        <w:tc>
          <w:tcPr>
            <w:tcW w:w="143" w:type="dxa"/>
          </w:tcPr>
          <w:p w:rsidR="00903B0E" w:rsidRDefault="00903B0E"/>
        </w:tc>
        <w:tc>
          <w:tcPr>
            <w:tcW w:w="285" w:type="dxa"/>
          </w:tcPr>
          <w:p w:rsidR="00903B0E" w:rsidRDefault="00903B0E"/>
        </w:tc>
        <w:tc>
          <w:tcPr>
            <w:tcW w:w="710" w:type="dxa"/>
          </w:tcPr>
          <w:p w:rsidR="00903B0E" w:rsidRDefault="00903B0E"/>
        </w:tc>
        <w:tc>
          <w:tcPr>
            <w:tcW w:w="1419" w:type="dxa"/>
          </w:tcPr>
          <w:p w:rsidR="00903B0E" w:rsidRDefault="00903B0E"/>
        </w:tc>
        <w:tc>
          <w:tcPr>
            <w:tcW w:w="1419" w:type="dxa"/>
          </w:tcPr>
          <w:p w:rsidR="00903B0E" w:rsidRDefault="00903B0E"/>
        </w:tc>
        <w:tc>
          <w:tcPr>
            <w:tcW w:w="710" w:type="dxa"/>
          </w:tcPr>
          <w:p w:rsidR="00903B0E" w:rsidRDefault="00903B0E"/>
        </w:tc>
        <w:tc>
          <w:tcPr>
            <w:tcW w:w="426" w:type="dxa"/>
          </w:tcPr>
          <w:p w:rsidR="00903B0E" w:rsidRDefault="00903B0E"/>
        </w:tc>
        <w:tc>
          <w:tcPr>
            <w:tcW w:w="1277" w:type="dxa"/>
          </w:tcPr>
          <w:p w:rsidR="00903B0E" w:rsidRDefault="00903B0E"/>
        </w:tc>
        <w:tc>
          <w:tcPr>
            <w:tcW w:w="993" w:type="dxa"/>
          </w:tcPr>
          <w:p w:rsidR="00903B0E" w:rsidRDefault="00903B0E"/>
        </w:tc>
        <w:tc>
          <w:tcPr>
            <w:tcW w:w="2836" w:type="dxa"/>
          </w:tcPr>
          <w:p w:rsidR="00903B0E" w:rsidRDefault="00903B0E"/>
        </w:tc>
      </w:tr>
      <w:tr w:rsidR="00903B0E">
        <w:trPr>
          <w:trHeight w:hRule="exact" w:val="277"/>
        </w:trPr>
        <w:tc>
          <w:tcPr>
            <w:tcW w:w="5118" w:type="dxa"/>
            <w:gridSpan w:val="7"/>
            <w:shd w:val="clear" w:color="000000" w:fill="FFFFFF"/>
            <w:tcMar>
              <w:left w:w="34" w:type="dxa"/>
              <w:right w:w="34" w:type="dxa"/>
            </w:tcMar>
          </w:tcPr>
          <w:p w:rsidR="00903B0E" w:rsidRDefault="00F3259E">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903B0E" w:rsidRDefault="00F3259E">
            <w:pPr>
              <w:spacing w:after="0" w:line="240" w:lineRule="auto"/>
              <w:rPr>
                <w:sz w:val="24"/>
                <w:szCs w:val="24"/>
              </w:rPr>
            </w:pPr>
            <w:r>
              <w:rPr>
                <w:rFonts w:ascii="Times New Roman" w:hAnsi="Times New Roman" w:cs="Times New Roman"/>
                <w:color w:val="000000"/>
                <w:sz w:val="24"/>
                <w:szCs w:val="24"/>
              </w:rPr>
              <w:t>авторский, редакторский</w:t>
            </w:r>
          </w:p>
        </w:tc>
      </w:tr>
      <w:tr w:rsidR="00903B0E">
        <w:trPr>
          <w:trHeight w:hRule="exact" w:val="26"/>
        </w:trPr>
        <w:tc>
          <w:tcPr>
            <w:tcW w:w="143" w:type="dxa"/>
          </w:tcPr>
          <w:p w:rsidR="00903B0E" w:rsidRDefault="00903B0E"/>
        </w:tc>
        <w:tc>
          <w:tcPr>
            <w:tcW w:w="285" w:type="dxa"/>
          </w:tcPr>
          <w:p w:rsidR="00903B0E" w:rsidRDefault="00903B0E"/>
        </w:tc>
        <w:tc>
          <w:tcPr>
            <w:tcW w:w="710" w:type="dxa"/>
          </w:tcPr>
          <w:p w:rsidR="00903B0E" w:rsidRDefault="00903B0E"/>
        </w:tc>
        <w:tc>
          <w:tcPr>
            <w:tcW w:w="1419" w:type="dxa"/>
          </w:tcPr>
          <w:p w:rsidR="00903B0E" w:rsidRDefault="00903B0E"/>
        </w:tc>
        <w:tc>
          <w:tcPr>
            <w:tcW w:w="1419" w:type="dxa"/>
          </w:tcPr>
          <w:p w:rsidR="00903B0E" w:rsidRDefault="00903B0E"/>
        </w:tc>
        <w:tc>
          <w:tcPr>
            <w:tcW w:w="710" w:type="dxa"/>
          </w:tcPr>
          <w:p w:rsidR="00903B0E" w:rsidRDefault="00903B0E"/>
        </w:tc>
        <w:tc>
          <w:tcPr>
            <w:tcW w:w="426" w:type="dxa"/>
          </w:tcPr>
          <w:p w:rsidR="00903B0E" w:rsidRDefault="00903B0E"/>
        </w:tc>
        <w:tc>
          <w:tcPr>
            <w:tcW w:w="5118" w:type="dxa"/>
            <w:gridSpan w:val="3"/>
            <w:vMerge/>
            <w:shd w:val="clear" w:color="000000" w:fill="FFFFFF"/>
            <w:tcMar>
              <w:left w:w="34" w:type="dxa"/>
              <w:right w:w="34" w:type="dxa"/>
            </w:tcMar>
          </w:tcPr>
          <w:p w:rsidR="00903B0E" w:rsidRDefault="00903B0E"/>
        </w:tc>
      </w:tr>
      <w:tr w:rsidR="00903B0E">
        <w:trPr>
          <w:trHeight w:hRule="exact" w:val="2300"/>
        </w:trPr>
        <w:tc>
          <w:tcPr>
            <w:tcW w:w="143" w:type="dxa"/>
          </w:tcPr>
          <w:p w:rsidR="00903B0E" w:rsidRDefault="00903B0E"/>
        </w:tc>
        <w:tc>
          <w:tcPr>
            <w:tcW w:w="285" w:type="dxa"/>
          </w:tcPr>
          <w:p w:rsidR="00903B0E" w:rsidRDefault="00903B0E"/>
        </w:tc>
        <w:tc>
          <w:tcPr>
            <w:tcW w:w="710" w:type="dxa"/>
          </w:tcPr>
          <w:p w:rsidR="00903B0E" w:rsidRDefault="00903B0E"/>
        </w:tc>
        <w:tc>
          <w:tcPr>
            <w:tcW w:w="1419" w:type="dxa"/>
          </w:tcPr>
          <w:p w:rsidR="00903B0E" w:rsidRDefault="00903B0E"/>
        </w:tc>
        <w:tc>
          <w:tcPr>
            <w:tcW w:w="1419" w:type="dxa"/>
          </w:tcPr>
          <w:p w:rsidR="00903B0E" w:rsidRDefault="00903B0E"/>
        </w:tc>
        <w:tc>
          <w:tcPr>
            <w:tcW w:w="710" w:type="dxa"/>
          </w:tcPr>
          <w:p w:rsidR="00903B0E" w:rsidRDefault="00903B0E"/>
        </w:tc>
        <w:tc>
          <w:tcPr>
            <w:tcW w:w="426" w:type="dxa"/>
          </w:tcPr>
          <w:p w:rsidR="00903B0E" w:rsidRDefault="00903B0E"/>
        </w:tc>
        <w:tc>
          <w:tcPr>
            <w:tcW w:w="1277" w:type="dxa"/>
          </w:tcPr>
          <w:p w:rsidR="00903B0E" w:rsidRDefault="00903B0E"/>
        </w:tc>
        <w:tc>
          <w:tcPr>
            <w:tcW w:w="993" w:type="dxa"/>
          </w:tcPr>
          <w:p w:rsidR="00903B0E" w:rsidRDefault="00903B0E"/>
        </w:tc>
        <w:tc>
          <w:tcPr>
            <w:tcW w:w="2836" w:type="dxa"/>
          </w:tcPr>
          <w:p w:rsidR="00903B0E" w:rsidRDefault="00903B0E"/>
        </w:tc>
      </w:tr>
      <w:tr w:rsidR="00903B0E">
        <w:trPr>
          <w:trHeight w:hRule="exact" w:val="277"/>
        </w:trPr>
        <w:tc>
          <w:tcPr>
            <w:tcW w:w="143" w:type="dxa"/>
          </w:tcPr>
          <w:p w:rsidR="00903B0E" w:rsidRDefault="00903B0E"/>
        </w:tc>
        <w:tc>
          <w:tcPr>
            <w:tcW w:w="10079" w:type="dxa"/>
            <w:gridSpan w:val="9"/>
            <w:vMerge w:val="restart"/>
            <w:shd w:val="clear" w:color="000000" w:fill="FFFFFF"/>
            <w:tcMar>
              <w:left w:w="34" w:type="dxa"/>
              <w:right w:w="34" w:type="dxa"/>
            </w:tcMar>
          </w:tcPr>
          <w:p w:rsidR="00903B0E" w:rsidRDefault="00F3259E">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903B0E">
        <w:trPr>
          <w:trHeight w:hRule="exact" w:val="138"/>
        </w:trPr>
        <w:tc>
          <w:tcPr>
            <w:tcW w:w="143" w:type="dxa"/>
          </w:tcPr>
          <w:p w:rsidR="00903B0E" w:rsidRDefault="00903B0E"/>
        </w:tc>
        <w:tc>
          <w:tcPr>
            <w:tcW w:w="10079" w:type="dxa"/>
            <w:gridSpan w:val="9"/>
            <w:vMerge/>
            <w:shd w:val="clear" w:color="000000" w:fill="FFFFFF"/>
            <w:tcMar>
              <w:left w:w="34" w:type="dxa"/>
              <w:right w:w="34" w:type="dxa"/>
            </w:tcMar>
          </w:tcPr>
          <w:p w:rsidR="00903B0E" w:rsidRDefault="00903B0E"/>
        </w:tc>
      </w:tr>
      <w:tr w:rsidR="00903B0E">
        <w:trPr>
          <w:trHeight w:hRule="exact" w:val="1666"/>
        </w:trPr>
        <w:tc>
          <w:tcPr>
            <w:tcW w:w="143" w:type="dxa"/>
          </w:tcPr>
          <w:p w:rsidR="00903B0E" w:rsidRDefault="00903B0E"/>
        </w:tc>
        <w:tc>
          <w:tcPr>
            <w:tcW w:w="10079" w:type="dxa"/>
            <w:gridSpan w:val="9"/>
            <w:shd w:val="clear" w:color="000000" w:fill="FFFFFF"/>
            <w:tcMar>
              <w:left w:w="34" w:type="dxa"/>
              <w:right w:w="34" w:type="dxa"/>
            </w:tcMar>
          </w:tcPr>
          <w:p w:rsidR="00903B0E" w:rsidRPr="00F3259E" w:rsidRDefault="00F3259E">
            <w:pPr>
              <w:spacing w:after="0" w:line="240" w:lineRule="auto"/>
              <w:jc w:val="center"/>
              <w:rPr>
                <w:sz w:val="24"/>
                <w:szCs w:val="24"/>
                <w:lang w:val="ru-RU"/>
              </w:rPr>
            </w:pPr>
            <w:r w:rsidRPr="00F3259E">
              <w:rPr>
                <w:rFonts w:ascii="Times New Roman" w:hAnsi="Times New Roman" w:cs="Times New Roman"/>
                <w:color w:val="000000"/>
                <w:sz w:val="24"/>
                <w:szCs w:val="24"/>
                <w:lang w:val="ru-RU"/>
              </w:rPr>
              <w:t>очной формы обучения 2022 года набора</w:t>
            </w:r>
          </w:p>
          <w:p w:rsidR="00903B0E" w:rsidRPr="00F3259E" w:rsidRDefault="00903B0E">
            <w:pPr>
              <w:spacing w:after="0" w:line="240" w:lineRule="auto"/>
              <w:jc w:val="center"/>
              <w:rPr>
                <w:sz w:val="24"/>
                <w:szCs w:val="24"/>
                <w:lang w:val="ru-RU"/>
              </w:rPr>
            </w:pPr>
          </w:p>
          <w:p w:rsidR="00903B0E" w:rsidRPr="00F3259E" w:rsidRDefault="00F3259E">
            <w:pPr>
              <w:spacing w:after="0" w:line="240" w:lineRule="auto"/>
              <w:jc w:val="center"/>
              <w:rPr>
                <w:sz w:val="24"/>
                <w:szCs w:val="24"/>
                <w:lang w:val="ru-RU"/>
              </w:rPr>
            </w:pPr>
            <w:r w:rsidRPr="00F3259E">
              <w:rPr>
                <w:rFonts w:ascii="Times New Roman" w:hAnsi="Times New Roman" w:cs="Times New Roman"/>
                <w:color w:val="000000"/>
                <w:sz w:val="24"/>
                <w:szCs w:val="24"/>
                <w:lang w:val="ru-RU"/>
              </w:rPr>
              <w:t>на 2022-2023 учебный год</w:t>
            </w:r>
          </w:p>
          <w:p w:rsidR="00903B0E" w:rsidRPr="00F3259E" w:rsidRDefault="00903B0E">
            <w:pPr>
              <w:spacing w:after="0" w:line="240" w:lineRule="auto"/>
              <w:jc w:val="center"/>
              <w:rPr>
                <w:sz w:val="24"/>
                <w:szCs w:val="24"/>
                <w:lang w:val="ru-RU"/>
              </w:rPr>
            </w:pPr>
          </w:p>
          <w:p w:rsidR="00903B0E" w:rsidRDefault="00F3259E">
            <w:pPr>
              <w:spacing w:after="0" w:line="240" w:lineRule="auto"/>
              <w:jc w:val="center"/>
              <w:rPr>
                <w:sz w:val="24"/>
                <w:szCs w:val="24"/>
              </w:rPr>
            </w:pPr>
            <w:r>
              <w:rPr>
                <w:rFonts w:ascii="Times New Roman" w:hAnsi="Times New Roman" w:cs="Times New Roman"/>
                <w:color w:val="000000"/>
                <w:sz w:val="24"/>
                <w:szCs w:val="24"/>
              </w:rPr>
              <w:t>Омск, 2022</w:t>
            </w:r>
          </w:p>
        </w:tc>
      </w:tr>
    </w:tbl>
    <w:p w:rsidR="00903B0E" w:rsidRDefault="00F3259E">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903B0E">
        <w:trPr>
          <w:trHeight w:hRule="exact" w:val="2222"/>
        </w:trPr>
        <w:tc>
          <w:tcPr>
            <w:tcW w:w="10788" w:type="dxa"/>
            <w:shd w:val="clear" w:color="000000" w:fill="FFFFFF"/>
            <w:tcMar>
              <w:left w:w="34" w:type="dxa"/>
              <w:right w:w="34" w:type="dxa"/>
            </w:tcMar>
          </w:tcPr>
          <w:p w:rsidR="00903B0E" w:rsidRPr="00F3259E" w:rsidRDefault="00F3259E">
            <w:pPr>
              <w:spacing w:after="0" w:line="240" w:lineRule="auto"/>
              <w:rPr>
                <w:sz w:val="24"/>
                <w:szCs w:val="24"/>
                <w:lang w:val="ru-RU"/>
              </w:rPr>
            </w:pPr>
            <w:r w:rsidRPr="00F3259E">
              <w:rPr>
                <w:rFonts w:ascii="Times New Roman" w:hAnsi="Times New Roman" w:cs="Times New Roman"/>
                <w:color w:val="000000"/>
                <w:sz w:val="24"/>
                <w:szCs w:val="24"/>
                <w:lang w:val="ru-RU"/>
              </w:rPr>
              <w:lastRenderedPageBreak/>
              <w:t>Составитель:</w:t>
            </w:r>
          </w:p>
          <w:p w:rsidR="00903B0E" w:rsidRPr="00F3259E" w:rsidRDefault="00903B0E">
            <w:pPr>
              <w:spacing w:after="0" w:line="240" w:lineRule="auto"/>
              <w:rPr>
                <w:sz w:val="24"/>
                <w:szCs w:val="24"/>
                <w:lang w:val="ru-RU"/>
              </w:rPr>
            </w:pPr>
          </w:p>
          <w:p w:rsidR="00F3259E" w:rsidRPr="00F3259E" w:rsidRDefault="00F3259E" w:rsidP="00F3259E">
            <w:pPr>
              <w:rPr>
                <w:rFonts w:ascii="Times New Roman" w:hAnsi="Times New Roman" w:cs="Times New Roman"/>
                <w:color w:val="000000"/>
                <w:sz w:val="24"/>
                <w:szCs w:val="24"/>
                <w:lang w:val="ru-RU"/>
              </w:rPr>
            </w:pPr>
            <w:r w:rsidRPr="00F3259E">
              <w:rPr>
                <w:rFonts w:ascii="Times New Roman" w:hAnsi="Times New Roman" w:cs="Times New Roman"/>
                <w:color w:val="000000"/>
                <w:sz w:val="24"/>
                <w:szCs w:val="24"/>
                <w:lang w:val="ru-RU"/>
              </w:rPr>
              <w:t>к.ю.н., доцент _________________ /Путилов П.Н./</w:t>
            </w:r>
          </w:p>
          <w:p w:rsidR="00903B0E" w:rsidRPr="00F3259E" w:rsidRDefault="00903B0E">
            <w:pPr>
              <w:spacing w:after="0" w:line="240" w:lineRule="auto"/>
              <w:rPr>
                <w:sz w:val="24"/>
                <w:szCs w:val="24"/>
                <w:lang w:val="ru-RU"/>
              </w:rPr>
            </w:pPr>
          </w:p>
          <w:p w:rsidR="00903B0E" w:rsidRPr="00F3259E" w:rsidRDefault="00F3259E">
            <w:pPr>
              <w:spacing w:after="0" w:line="240" w:lineRule="auto"/>
              <w:rPr>
                <w:sz w:val="24"/>
                <w:szCs w:val="24"/>
                <w:lang w:val="ru-RU"/>
              </w:rPr>
            </w:pPr>
            <w:r w:rsidRPr="00F3259E">
              <w:rPr>
                <w:rFonts w:ascii="Times New Roman" w:hAnsi="Times New Roman" w:cs="Times New Roman"/>
                <w:color w:val="000000"/>
                <w:sz w:val="24"/>
                <w:szCs w:val="24"/>
                <w:lang w:val="ru-RU"/>
              </w:rPr>
              <w:t>Рабочая программа дисциплины одобрена на заседании кафедры «Управления, политики и права»</w:t>
            </w:r>
          </w:p>
          <w:p w:rsidR="00903B0E" w:rsidRDefault="00F3259E">
            <w:pPr>
              <w:spacing w:after="0" w:line="240" w:lineRule="auto"/>
              <w:rPr>
                <w:sz w:val="24"/>
                <w:szCs w:val="24"/>
              </w:rPr>
            </w:pPr>
            <w:r>
              <w:rPr>
                <w:rFonts w:ascii="Times New Roman" w:hAnsi="Times New Roman" w:cs="Times New Roman"/>
                <w:color w:val="000000"/>
                <w:sz w:val="24"/>
                <w:szCs w:val="24"/>
              </w:rPr>
              <w:t>Протокол от 25.03.2022 г.  №8</w:t>
            </w:r>
          </w:p>
        </w:tc>
      </w:tr>
      <w:tr w:rsidR="00903B0E" w:rsidRPr="00F3259E">
        <w:trPr>
          <w:trHeight w:hRule="exact" w:val="277"/>
        </w:trPr>
        <w:tc>
          <w:tcPr>
            <w:tcW w:w="10788" w:type="dxa"/>
            <w:shd w:val="clear" w:color="000000" w:fill="FFFFFF"/>
            <w:tcMar>
              <w:left w:w="34" w:type="dxa"/>
              <w:right w:w="34" w:type="dxa"/>
            </w:tcMar>
          </w:tcPr>
          <w:p w:rsidR="00903B0E" w:rsidRPr="00F3259E" w:rsidRDefault="00F3259E">
            <w:pPr>
              <w:spacing w:after="0" w:line="240" w:lineRule="auto"/>
              <w:rPr>
                <w:sz w:val="24"/>
                <w:szCs w:val="24"/>
                <w:lang w:val="ru-RU"/>
              </w:rPr>
            </w:pPr>
            <w:r w:rsidRPr="00F3259E">
              <w:rPr>
                <w:rFonts w:ascii="Times New Roman" w:hAnsi="Times New Roman" w:cs="Times New Roman"/>
                <w:color w:val="000000"/>
                <w:sz w:val="24"/>
                <w:szCs w:val="24"/>
                <w:lang w:val="ru-RU"/>
              </w:rPr>
              <w:t>Зав. кафедрой,  _________________ /Сергиенко О.В./</w:t>
            </w:r>
          </w:p>
        </w:tc>
      </w:tr>
    </w:tbl>
    <w:p w:rsidR="00903B0E" w:rsidRPr="00F3259E" w:rsidRDefault="00F3259E">
      <w:pPr>
        <w:rPr>
          <w:sz w:val="0"/>
          <w:szCs w:val="0"/>
          <w:lang w:val="ru-RU"/>
        </w:rPr>
      </w:pPr>
      <w:r w:rsidRPr="00F3259E">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903B0E">
        <w:trPr>
          <w:trHeight w:hRule="exact" w:val="277"/>
        </w:trPr>
        <w:tc>
          <w:tcPr>
            <w:tcW w:w="9654" w:type="dxa"/>
            <w:shd w:val="clear" w:color="000000" w:fill="FFFFFF"/>
            <w:tcMar>
              <w:left w:w="34" w:type="dxa"/>
              <w:right w:w="34" w:type="dxa"/>
            </w:tcMar>
          </w:tcPr>
          <w:p w:rsidR="00903B0E" w:rsidRDefault="00F3259E">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903B0E">
        <w:trPr>
          <w:trHeight w:hRule="exact" w:val="555"/>
        </w:trPr>
        <w:tc>
          <w:tcPr>
            <w:tcW w:w="9640" w:type="dxa"/>
          </w:tcPr>
          <w:p w:rsidR="00903B0E" w:rsidRDefault="00903B0E"/>
        </w:tc>
      </w:tr>
      <w:tr w:rsidR="00903B0E">
        <w:trPr>
          <w:trHeight w:hRule="exact" w:val="8751"/>
        </w:trPr>
        <w:tc>
          <w:tcPr>
            <w:tcW w:w="9654" w:type="dxa"/>
            <w:shd w:val="clear" w:color="000000" w:fill="FFFFFF"/>
            <w:tcMar>
              <w:left w:w="34" w:type="dxa"/>
              <w:right w:w="34" w:type="dxa"/>
            </w:tcMar>
          </w:tcPr>
          <w:p w:rsidR="00903B0E" w:rsidRPr="00F3259E" w:rsidRDefault="00F3259E">
            <w:pPr>
              <w:spacing w:after="0" w:line="240" w:lineRule="auto"/>
              <w:rPr>
                <w:sz w:val="24"/>
                <w:szCs w:val="24"/>
                <w:lang w:val="ru-RU"/>
              </w:rPr>
            </w:pPr>
            <w:r w:rsidRPr="00F3259E">
              <w:rPr>
                <w:rFonts w:ascii="Times New Roman" w:hAnsi="Times New Roman" w:cs="Times New Roman"/>
                <w:color w:val="000000"/>
                <w:sz w:val="24"/>
                <w:szCs w:val="24"/>
                <w:lang w:val="ru-RU"/>
              </w:rPr>
              <w:t>1     Наименование дисциплины</w:t>
            </w:r>
          </w:p>
          <w:p w:rsidR="00903B0E" w:rsidRPr="00F3259E" w:rsidRDefault="00F3259E">
            <w:pPr>
              <w:spacing w:after="0" w:line="240" w:lineRule="auto"/>
              <w:rPr>
                <w:sz w:val="24"/>
                <w:szCs w:val="24"/>
                <w:lang w:val="ru-RU"/>
              </w:rPr>
            </w:pPr>
            <w:r w:rsidRPr="00F3259E">
              <w:rPr>
                <w:rFonts w:ascii="Times New Roman" w:hAnsi="Times New Roman" w:cs="Times New Roman"/>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903B0E" w:rsidRPr="00F3259E" w:rsidRDefault="00F3259E">
            <w:pPr>
              <w:spacing w:after="0" w:line="240" w:lineRule="auto"/>
              <w:rPr>
                <w:sz w:val="24"/>
                <w:szCs w:val="24"/>
                <w:lang w:val="ru-RU"/>
              </w:rPr>
            </w:pPr>
            <w:r w:rsidRPr="00F3259E">
              <w:rPr>
                <w:rFonts w:ascii="Times New Roman" w:hAnsi="Times New Roman" w:cs="Times New Roman"/>
                <w:color w:val="000000"/>
                <w:sz w:val="24"/>
                <w:szCs w:val="24"/>
                <w:lang w:val="ru-RU"/>
              </w:rPr>
              <w:t>3     Указание места дисциплины в структуре образовательной программы</w:t>
            </w:r>
          </w:p>
          <w:p w:rsidR="00903B0E" w:rsidRPr="00F3259E" w:rsidRDefault="00F3259E">
            <w:pPr>
              <w:spacing w:after="0" w:line="240" w:lineRule="auto"/>
              <w:rPr>
                <w:sz w:val="24"/>
                <w:szCs w:val="24"/>
                <w:lang w:val="ru-RU"/>
              </w:rPr>
            </w:pPr>
            <w:r w:rsidRPr="00F3259E">
              <w:rPr>
                <w:rFonts w:ascii="Times New Roman" w:hAnsi="Times New Roman" w:cs="Times New Roman"/>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903B0E" w:rsidRPr="00F3259E" w:rsidRDefault="00F3259E">
            <w:pPr>
              <w:spacing w:after="0" w:line="240" w:lineRule="auto"/>
              <w:rPr>
                <w:sz w:val="24"/>
                <w:szCs w:val="24"/>
                <w:lang w:val="ru-RU"/>
              </w:rPr>
            </w:pPr>
            <w:r w:rsidRPr="00F3259E">
              <w:rPr>
                <w:rFonts w:ascii="Times New Roman" w:hAnsi="Times New Roman" w:cs="Times New Roman"/>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903B0E" w:rsidRPr="00F3259E" w:rsidRDefault="00F3259E">
            <w:pPr>
              <w:spacing w:after="0" w:line="240" w:lineRule="auto"/>
              <w:rPr>
                <w:sz w:val="24"/>
                <w:szCs w:val="24"/>
                <w:lang w:val="ru-RU"/>
              </w:rPr>
            </w:pPr>
            <w:r w:rsidRPr="00F3259E">
              <w:rPr>
                <w:rFonts w:ascii="Times New Roman" w:hAnsi="Times New Roman" w:cs="Times New Roman"/>
                <w:color w:val="000000"/>
                <w:sz w:val="24"/>
                <w:szCs w:val="24"/>
                <w:lang w:val="ru-RU"/>
              </w:rPr>
              <w:t>6     Перечень учебно-методического обеспечения для самостоятельной работы обучающихся по дисциплине</w:t>
            </w:r>
          </w:p>
          <w:p w:rsidR="00903B0E" w:rsidRPr="00F3259E" w:rsidRDefault="00F3259E">
            <w:pPr>
              <w:spacing w:after="0" w:line="240" w:lineRule="auto"/>
              <w:rPr>
                <w:sz w:val="24"/>
                <w:szCs w:val="24"/>
                <w:lang w:val="ru-RU"/>
              </w:rPr>
            </w:pPr>
            <w:r w:rsidRPr="00F3259E">
              <w:rPr>
                <w:rFonts w:ascii="Times New Roman" w:hAnsi="Times New Roman" w:cs="Times New Roman"/>
                <w:color w:val="000000"/>
                <w:sz w:val="24"/>
                <w:szCs w:val="24"/>
                <w:lang w:val="ru-RU"/>
              </w:rPr>
              <w:t>7     Перечень основной и дополнительной учебной литературы, необходимой для освоения дисциплины</w:t>
            </w:r>
          </w:p>
          <w:p w:rsidR="00903B0E" w:rsidRPr="00F3259E" w:rsidRDefault="00F3259E">
            <w:pPr>
              <w:spacing w:after="0" w:line="240" w:lineRule="auto"/>
              <w:rPr>
                <w:sz w:val="24"/>
                <w:szCs w:val="24"/>
                <w:lang w:val="ru-RU"/>
              </w:rPr>
            </w:pPr>
            <w:r w:rsidRPr="00F3259E">
              <w:rPr>
                <w:rFonts w:ascii="Times New Roman" w:hAnsi="Times New Roman" w:cs="Times New Roman"/>
                <w:color w:val="000000"/>
                <w:sz w:val="24"/>
                <w:szCs w:val="24"/>
                <w:lang w:val="ru-RU"/>
              </w:rPr>
              <w:t>8     Перечень ресурсов информационно-телекоммуникационной сети «Интернет», необходимых для освоения дисциплины</w:t>
            </w:r>
          </w:p>
          <w:p w:rsidR="00903B0E" w:rsidRPr="00F3259E" w:rsidRDefault="00F3259E">
            <w:pPr>
              <w:spacing w:after="0" w:line="240" w:lineRule="auto"/>
              <w:rPr>
                <w:sz w:val="24"/>
                <w:szCs w:val="24"/>
                <w:lang w:val="ru-RU"/>
              </w:rPr>
            </w:pPr>
            <w:r w:rsidRPr="00F3259E">
              <w:rPr>
                <w:rFonts w:ascii="Times New Roman" w:hAnsi="Times New Roman" w:cs="Times New Roman"/>
                <w:color w:val="000000"/>
                <w:sz w:val="24"/>
                <w:szCs w:val="24"/>
                <w:lang w:val="ru-RU"/>
              </w:rPr>
              <w:t>9     Методические указания для обучающихся по освоению дисциплины</w:t>
            </w:r>
          </w:p>
          <w:p w:rsidR="00903B0E" w:rsidRPr="00F3259E" w:rsidRDefault="00F3259E">
            <w:pPr>
              <w:spacing w:after="0" w:line="240" w:lineRule="auto"/>
              <w:rPr>
                <w:sz w:val="24"/>
                <w:szCs w:val="24"/>
                <w:lang w:val="ru-RU"/>
              </w:rPr>
            </w:pPr>
            <w:r w:rsidRPr="00F3259E">
              <w:rPr>
                <w:rFonts w:ascii="Times New Roman" w:hAnsi="Times New Roman" w:cs="Times New Roman"/>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903B0E" w:rsidRPr="00F3259E" w:rsidRDefault="00F3259E">
            <w:pPr>
              <w:spacing w:after="0" w:line="240" w:lineRule="auto"/>
              <w:rPr>
                <w:sz w:val="24"/>
                <w:szCs w:val="24"/>
                <w:lang w:val="ru-RU"/>
              </w:rPr>
            </w:pPr>
            <w:r w:rsidRPr="00F3259E">
              <w:rPr>
                <w:rFonts w:ascii="Times New Roman" w:hAnsi="Times New Roman" w:cs="Times New Roman"/>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p w:rsidR="00903B0E" w:rsidRDefault="00F3259E">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903B0E" w:rsidRDefault="00F3259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03B0E" w:rsidRPr="00F3259E">
        <w:trPr>
          <w:trHeight w:hRule="exact" w:val="277"/>
        </w:trPr>
        <w:tc>
          <w:tcPr>
            <w:tcW w:w="9654" w:type="dxa"/>
            <w:shd w:val="clear" w:color="000000" w:fill="FFFFFF"/>
            <w:tcMar>
              <w:left w:w="34" w:type="dxa"/>
              <w:right w:w="34" w:type="dxa"/>
            </w:tcMar>
          </w:tcPr>
          <w:p w:rsidR="00903B0E" w:rsidRPr="00F3259E" w:rsidRDefault="00F3259E">
            <w:pPr>
              <w:spacing w:after="0" w:line="240" w:lineRule="auto"/>
              <w:rPr>
                <w:sz w:val="24"/>
                <w:szCs w:val="24"/>
                <w:lang w:val="ru-RU"/>
              </w:rPr>
            </w:pPr>
            <w:r w:rsidRPr="00F3259E">
              <w:rPr>
                <w:rFonts w:ascii="Times New Roman" w:hAnsi="Times New Roman" w:cs="Times New Roman"/>
                <w:b/>
                <w:i/>
                <w:color w:val="000000"/>
                <w:sz w:val="24"/>
                <w:szCs w:val="24"/>
                <w:lang w:val="ru-RU"/>
              </w:rPr>
              <w:lastRenderedPageBreak/>
              <w:t>Рабочая программа дисциплины составлена в соответствии с:</w:t>
            </w:r>
          </w:p>
        </w:tc>
      </w:tr>
      <w:tr w:rsidR="00903B0E" w:rsidRPr="00F3259E">
        <w:trPr>
          <w:trHeight w:hRule="exact" w:val="14889"/>
        </w:trPr>
        <w:tc>
          <w:tcPr>
            <w:tcW w:w="9654" w:type="dxa"/>
            <w:shd w:val="clear" w:color="000000" w:fill="FFFFFF"/>
            <w:tcMar>
              <w:left w:w="34" w:type="dxa"/>
              <w:right w:w="34" w:type="dxa"/>
            </w:tcMar>
          </w:tcPr>
          <w:p w:rsidR="00903B0E" w:rsidRPr="00F3259E" w:rsidRDefault="00F3259E">
            <w:pPr>
              <w:spacing w:after="0" w:line="240" w:lineRule="auto"/>
              <w:jc w:val="both"/>
              <w:rPr>
                <w:sz w:val="24"/>
                <w:szCs w:val="24"/>
                <w:lang w:val="ru-RU"/>
              </w:rPr>
            </w:pPr>
            <w:r w:rsidRPr="00F3259E">
              <w:rPr>
                <w:rFonts w:ascii="Times New Roman" w:hAnsi="Times New Roman" w:cs="Times New Roman"/>
                <w:color w:val="000000"/>
                <w:sz w:val="24"/>
                <w:szCs w:val="24"/>
                <w:lang w:val="ru-RU"/>
              </w:rPr>
              <w:t>- Федеральным законом Российской Федерации от 29.12.2012 № 273-ФЗ «Об образовании в Российской Федерации»;</w:t>
            </w:r>
          </w:p>
          <w:p w:rsidR="00903B0E" w:rsidRPr="00F3259E" w:rsidRDefault="00F3259E">
            <w:pPr>
              <w:spacing w:after="0" w:line="240" w:lineRule="auto"/>
              <w:jc w:val="both"/>
              <w:rPr>
                <w:sz w:val="24"/>
                <w:szCs w:val="24"/>
                <w:lang w:val="ru-RU"/>
              </w:rPr>
            </w:pPr>
            <w:r w:rsidRPr="00F3259E">
              <w:rPr>
                <w:rFonts w:ascii="Times New Roman" w:hAnsi="Times New Roman" w:cs="Times New Roman"/>
                <w:color w:val="000000"/>
                <w:sz w:val="24"/>
                <w:szCs w:val="24"/>
                <w:lang w:val="ru-RU"/>
              </w:rPr>
              <w:t>- Федеральным государственным образовательным стандартом высшего образования по направлению подготовки 42.03.02 Журналистика, утвержденного Приказом Министерства образования и науки РФ от 08.06.2017 г. №</w:t>
            </w:r>
            <w:r>
              <w:rPr>
                <w:rFonts w:ascii="Times New Roman" w:hAnsi="Times New Roman" w:cs="Times New Roman"/>
                <w:color w:val="000000"/>
                <w:sz w:val="24"/>
                <w:szCs w:val="24"/>
              </w:rPr>
              <w:t> </w:t>
            </w:r>
            <w:r w:rsidRPr="00F3259E">
              <w:rPr>
                <w:rFonts w:ascii="Times New Roman" w:hAnsi="Times New Roman" w:cs="Times New Roman"/>
                <w:color w:val="000000"/>
                <w:sz w:val="24"/>
                <w:szCs w:val="24"/>
                <w:lang w:val="ru-RU"/>
              </w:rPr>
              <w:t>524 «Об утверждении федерального государственного образовательного стандарта высшего образования - бакалавриат по направлению подготовки 42.03.02 Журналистика» (далее - ФГОС ВО, Федеральный государственный образовательный стандарт высшего образования);</w:t>
            </w:r>
          </w:p>
          <w:p w:rsidR="00903B0E" w:rsidRPr="00F3259E" w:rsidRDefault="00F3259E">
            <w:pPr>
              <w:spacing w:after="0" w:line="240" w:lineRule="auto"/>
              <w:jc w:val="both"/>
              <w:rPr>
                <w:sz w:val="24"/>
                <w:szCs w:val="24"/>
                <w:lang w:val="ru-RU"/>
              </w:rPr>
            </w:pPr>
            <w:r w:rsidRPr="00F3259E">
              <w:rPr>
                <w:rFonts w:ascii="Times New Roman" w:hAnsi="Times New Roman" w:cs="Times New Roman"/>
                <w:color w:val="000000"/>
                <w:sz w:val="24"/>
                <w:szCs w:val="24"/>
                <w:lang w:val="ru-RU"/>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903B0E" w:rsidRPr="00F3259E" w:rsidRDefault="00F3259E">
            <w:pPr>
              <w:spacing w:after="0" w:line="240" w:lineRule="auto"/>
              <w:jc w:val="both"/>
              <w:rPr>
                <w:sz w:val="24"/>
                <w:szCs w:val="24"/>
                <w:lang w:val="ru-RU"/>
              </w:rPr>
            </w:pPr>
            <w:r w:rsidRPr="00F3259E">
              <w:rPr>
                <w:rFonts w:ascii="Times New Roman" w:hAnsi="Times New Roman" w:cs="Times New Roman"/>
                <w:color w:val="000000"/>
                <w:sz w:val="24"/>
                <w:szCs w:val="24"/>
                <w:lang w:val="ru-RU"/>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903B0E" w:rsidRPr="00F3259E" w:rsidRDefault="00F3259E">
            <w:pPr>
              <w:spacing w:after="0" w:line="240" w:lineRule="auto"/>
              <w:jc w:val="both"/>
              <w:rPr>
                <w:sz w:val="24"/>
                <w:szCs w:val="24"/>
                <w:lang w:val="ru-RU"/>
              </w:rPr>
            </w:pPr>
            <w:r w:rsidRPr="00F3259E">
              <w:rPr>
                <w:rFonts w:ascii="Times New Roman" w:hAnsi="Times New Roman" w:cs="Times New Roman"/>
                <w:color w:val="000000"/>
                <w:sz w:val="24"/>
                <w:szCs w:val="24"/>
                <w:lang w:val="ru-RU"/>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903B0E" w:rsidRPr="00F3259E" w:rsidRDefault="00F3259E">
            <w:pPr>
              <w:spacing w:after="0" w:line="240" w:lineRule="auto"/>
              <w:jc w:val="both"/>
              <w:rPr>
                <w:sz w:val="24"/>
                <w:szCs w:val="24"/>
                <w:lang w:val="ru-RU"/>
              </w:rPr>
            </w:pPr>
            <w:r w:rsidRPr="00F3259E">
              <w:rPr>
                <w:rFonts w:ascii="Times New Roman" w:hAnsi="Times New Roman" w:cs="Times New Roman"/>
                <w:color w:val="000000"/>
                <w:sz w:val="24"/>
                <w:szCs w:val="24"/>
                <w:lang w:val="ru-RU"/>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903B0E" w:rsidRPr="00F3259E" w:rsidRDefault="00F3259E">
            <w:pPr>
              <w:spacing w:after="0" w:line="240" w:lineRule="auto"/>
              <w:jc w:val="both"/>
              <w:rPr>
                <w:sz w:val="24"/>
                <w:szCs w:val="24"/>
                <w:lang w:val="ru-RU"/>
              </w:rPr>
            </w:pPr>
            <w:r w:rsidRPr="00F3259E">
              <w:rPr>
                <w:rFonts w:ascii="Times New Roman" w:hAnsi="Times New Roman" w:cs="Times New Roman"/>
                <w:color w:val="000000"/>
                <w:sz w:val="24"/>
                <w:szCs w:val="24"/>
                <w:lang w:val="ru-RU"/>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903B0E" w:rsidRPr="00F3259E" w:rsidRDefault="00F3259E">
            <w:pPr>
              <w:spacing w:after="0" w:line="240" w:lineRule="auto"/>
              <w:jc w:val="both"/>
              <w:rPr>
                <w:sz w:val="24"/>
                <w:szCs w:val="24"/>
                <w:lang w:val="ru-RU"/>
              </w:rPr>
            </w:pPr>
            <w:r w:rsidRPr="00F3259E">
              <w:rPr>
                <w:rFonts w:ascii="Times New Roman" w:hAnsi="Times New Roman" w:cs="Times New Roman"/>
                <w:color w:val="000000"/>
                <w:sz w:val="24"/>
                <w:szCs w:val="24"/>
                <w:lang w:val="ru-RU"/>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903B0E" w:rsidRPr="00F3259E" w:rsidRDefault="00F3259E">
            <w:pPr>
              <w:spacing w:after="0" w:line="240" w:lineRule="auto"/>
              <w:jc w:val="both"/>
              <w:rPr>
                <w:sz w:val="24"/>
                <w:szCs w:val="24"/>
                <w:lang w:val="ru-RU"/>
              </w:rPr>
            </w:pPr>
            <w:r w:rsidRPr="00F3259E">
              <w:rPr>
                <w:rFonts w:ascii="Times New Roman" w:hAnsi="Times New Roman" w:cs="Times New Roman"/>
                <w:color w:val="000000"/>
                <w:sz w:val="24"/>
                <w:szCs w:val="24"/>
                <w:lang w:val="ru-RU"/>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903B0E" w:rsidRPr="00F3259E" w:rsidRDefault="00F3259E">
            <w:pPr>
              <w:spacing w:after="0" w:line="240" w:lineRule="auto"/>
              <w:jc w:val="both"/>
              <w:rPr>
                <w:sz w:val="24"/>
                <w:szCs w:val="24"/>
                <w:lang w:val="ru-RU"/>
              </w:rPr>
            </w:pPr>
            <w:r w:rsidRPr="00F3259E">
              <w:rPr>
                <w:rFonts w:ascii="Times New Roman" w:hAnsi="Times New Roman" w:cs="Times New Roman"/>
                <w:color w:val="000000"/>
                <w:sz w:val="24"/>
                <w:szCs w:val="24"/>
                <w:lang w:val="ru-RU"/>
              </w:rPr>
              <w:t>- учебным планом по основной профессиональной образовательной программе высшего образования - бакалавриат по направлению подготовки 42.03.02 Журналистика направленность (профиль) программы: «Средства массовой информации в сфере мультимедиа, печати, теле- и радиовещания»; форма обучения – очная на 2022/2023 учебный год, утвержденным приказом ректора от 28.03.2022 №28;</w:t>
            </w:r>
          </w:p>
          <w:p w:rsidR="00903B0E" w:rsidRPr="00F3259E" w:rsidRDefault="00F3259E">
            <w:pPr>
              <w:spacing w:after="0" w:line="240" w:lineRule="auto"/>
              <w:jc w:val="both"/>
              <w:rPr>
                <w:sz w:val="24"/>
                <w:szCs w:val="24"/>
                <w:lang w:val="ru-RU"/>
              </w:rPr>
            </w:pPr>
            <w:r w:rsidRPr="00F3259E">
              <w:rPr>
                <w:rFonts w:ascii="Times New Roman" w:hAnsi="Times New Roman" w:cs="Times New Roman"/>
                <w:color w:val="000000"/>
                <w:sz w:val="24"/>
                <w:szCs w:val="24"/>
                <w:lang w:val="ru-RU"/>
              </w:rPr>
              <w:t>Возможность внесения изменений и дополнений в разработанную Академией образовательную программу в части рабочей программы дисциплины «Правовые основы журналистики» в течение 2022/2023 учебного года:</w:t>
            </w:r>
          </w:p>
          <w:p w:rsidR="00903B0E" w:rsidRPr="00F3259E" w:rsidRDefault="00F3259E">
            <w:pPr>
              <w:spacing w:after="0" w:line="240" w:lineRule="auto"/>
              <w:jc w:val="both"/>
              <w:rPr>
                <w:sz w:val="24"/>
                <w:szCs w:val="24"/>
                <w:lang w:val="ru-RU"/>
              </w:rPr>
            </w:pPr>
            <w:r w:rsidRPr="00F3259E">
              <w:rPr>
                <w:rFonts w:ascii="Times New Roman" w:hAnsi="Times New Roman" w:cs="Times New Roman"/>
                <w:color w:val="000000"/>
                <w:sz w:val="24"/>
                <w:szCs w:val="24"/>
                <w:lang w:val="ru-RU"/>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42.03.02 Журналистика;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903B0E" w:rsidRPr="00F3259E" w:rsidRDefault="00F3259E">
      <w:pPr>
        <w:rPr>
          <w:sz w:val="0"/>
          <w:szCs w:val="0"/>
          <w:lang w:val="ru-RU"/>
        </w:rPr>
      </w:pPr>
      <w:r w:rsidRPr="00F3259E">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903B0E" w:rsidRPr="00F3259E">
        <w:trPr>
          <w:trHeight w:hRule="exact" w:val="1396"/>
        </w:trPr>
        <w:tc>
          <w:tcPr>
            <w:tcW w:w="9654" w:type="dxa"/>
            <w:shd w:val="clear" w:color="000000" w:fill="FFFFFF"/>
            <w:tcMar>
              <w:left w:w="34" w:type="dxa"/>
              <w:right w:w="34" w:type="dxa"/>
            </w:tcMar>
          </w:tcPr>
          <w:p w:rsidR="00903B0E" w:rsidRPr="00F3259E" w:rsidRDefault="00F3259E">
            <w:pPr>
              <w:spacing w:after="0" w:line="240" w:lineRule="auto"/>
              <w:rPr>
                <w:sz w:val="24"/>
                <w:szCs w:val="24"/>
                <w:lang w:val="ru-RU"/>
              </w:rPr>
            </w:pPr>
            <w:r w:rsidRPr="00F3259E">
              <w:rPr>
                <w:rFonts w:ascii="Times New Roman" w:hAnsi="Times New Roman" w:cs="Times New Roman"/>
                <w:b/>
                <w:color w:val="000000"/>
                <w:sz w:val="24"/>
                <w:szCs w:val="24"/>
                <w:lang w:val="ru-RU"/>
              </w:rPr>
              <w:lastRenderedPageBreak/>
              <w:t>1. Наименование дисциплины: Б1.О.06.14 «Правовые основы журналистики».</w:t>
            </w:r>
          </w:p>
          <w:p w:rsidR="00903B0E" w:rsidRPr="00F3259E" w:rsidRDefault="00F3259E">
            <w:pPr>
              <w:spacing w:after="0" w:line="240" w:lineRule="auto"/>
              <w:rPr>
                <w:sz w:val="24"/>
                <w:szCs w:val="24"/>
                <w:lang w:val="ru-RU"/>
              </w:rPr>
            </w:pPr>
            <w:r w:rsidRPr="00F3259E">
              <w:rPr>
                <w:rFonts w:ascii="Times New Roman" w:hAnsi="Times New Roman" w:cs="Times New Roman"/>
                <w:b/>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903B0E" w:rsidRPr="00F3259E">
        <w:trPr>
          <w:trHeight w:hRule="exact" w:val="139"/>
        </w:trPr>
        <w:tc>
          <w:tcPr>
            <w:tcW w:w="9640" w:type="dxa"/>
          </w:tcPr>
          <w:p w:rsidR="00903B0E" w:rsidRPr="00F3259E" w:rsidRDefault="00903B0E">
            <w:pPr>
              <w:rPr>
                <w:lang w:val="ru-RU"/>
              </w:rPr>
            </w:pPr>
          </w:p>
        </w:tc>
      </w:tr>
      <w:tr w:rsidR="00903B0E" w:rsidRPr="00F3259E">
        <w:trPr>
          <w:trHeight w:hRule="exact" w:val="3260"/>
        </w:trPr>
        <w:tc>
          <w:tcPr>
            <w:tcW w:w="9654" w:type="dxa"/>
            <w:shd w:val="clear" w:color="000000" w:fill="FFFFFF"/>
            <w:tcMar>
              <w:left w:w="34" w:type="dxa"/>
              <w:right w:w="34" w:type="dxa"/>
            </w:tcMar>
          </w:tcPr>
          <w:p w:rsidR="00903B0E" w:rsidRPr="00F3259E" w:rsidRDefault="00F3259E">
            <w:pPr>
              <w:spacing w:after="0" w:line="240" w:lineRule="auto"/>
              <w:jc w:val="both"/>
              <w:rPr>
                <w:sz w:val="24"/>
                <w:szCs w:val="24"/>
                <w:lang w:val="ru-RU"/>
              </w:rPr>
            </w:pPr>
            <w:r w:rsidRPr="00F3259E">
              <w:rPr>
                <w:rFonts w:ascii="Times New Roman" w:hAnsi="Times New Roman" w:cs="Times New Roman"/>
                <w:color w:val="000000"/>
                <w:sz w:val="24"/>
                <w:szCs w:val="24"/>
                <w:lang w:val="ru-RU"/>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42.03.02 Журналистика, утвержденного Приказом Министерства образования и науки РФ от 08.06.2017 г. №</w:t>
            </w:r>
            <w:r>
              <w:rPr>
                <w:rFonts w:ascii="Times New Roman" w:hAnsi="Times New Roman" w:cs="Times New Roman"/>
                <w:color w:val="000000"/>
                <w:sz w:val="24"/>
                <w:szCs w:val="24"/>
              </w:rPr>
              <w:t> </w:t>
            </w:r>
            <w:r w:rsidRPr="00F3259E">
              <w:rPr>
                <w:rFonts w:ascii="Times New Roman" w:hAnsi="Times New Roman" w:cs="Times New Roman"/>
                <w:color w:val="000000"/>
                <w:sz w:val="24"/>
                <w:szCs w:val="24"/>
                <w:lang w:val="ru-RU"/>
              </w:rPr>
              <w:t>524 «Об утверждении федерального государственного образовательного стандарта высшего образования - бакалавриат по направлению подготовки 42.03.02 Журналистика»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903B0E" w:rsidRPr="00F3259E" w:rsidRDefault="00F3259E">
            <w:pPr>
              <w:spacing w:after="0" w:line="240" w:lineRule="auto"/>
              <w:jc w:val="both"/>
              <w:rPr>
                <w:sz w:val="24"/>
                <w:szCs w:val="24"/>
                <w:lang w:val="ru-RU"/>
              </w:rPr>
            </w:pPr>
            <w:r w:rsidRPr="00F3259E">
              <w:rPr>
                <w:rFonts w:ascii="Times New Roman" w:hAnsi="Times New Roman" w:cs="Times New Roman"/>
                <w:color w:val="000000"/>
                <w:sz w:val="24"/>
                <w:szCs w:val="24"/>
                <w:lang w:val="ru-RU"/>
              </w:rPr>
              <w:t>Процесс изучения дисциплины «Правовые основы журналистики»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903B0E" w:rsidRPr="00F3259E">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3B0E" w:rsidRPr="00F3259E" w:rsidRDefault="00F3259E">
            <w:pPr>
              <w:spacing w:after="0" w:line="240" w:lineRule="auto"/>
              <w:rPr>
                <w:sz w:val="24"/>
                <w:szCs w:val="24"/>
                <w:lang w:val="ru-RU"/>
              </w:rPr>
            </w:pPr>
            <w:r w:rsidRPr="00F3259E">
              <w:rPr>
                <w:rFonts w:ascii="Times New Roman" w:hAnsi="Times New Roman" w:cs="Times New Roman"/>
                <w:b/>
                <w:color w:val="000000"/>
                <w:sz w:val="24"/>
                <w:szCs w:val="24"/>
                <w:lang w:val="ru-RU"/>
              </w:rPr>
              <w:t>Код компетенции: ОПК-5</w:t>
            </w:r>
          </w:p>
          <w:p w:rsidR="00903B0E" w:rsidRPr="00F3259E" w:rsidRDefault="00F3259E">
            <w:pPr>
              <w:spacing w:after="0" w:line="240" w:lineRule="auto"/>
              <w:rPr>
                <w:sz w:val="24"/>
                <w:szCs w:val="24"/>
                <w:lang w:val="ru-RU"/>
              </w:rPr>
            </w:pPr>
            <w:r w:rsidRPr="00F3259E">
              <w:rPr>
                <w:rFonts w:ascii="Times New Roman" w:hAnsi="Times New Roman" w:cs="Times New Roman"/>
                <w:b/>
                <w:color w:val="000000"/>
                <w:sz w:val="24"/>
                <w:szCs w:val="24"/>
                <w:lang w:val="ru-RU"/>
              </w:rPr>
              <w:t>Способен учитывать в профессиональной деятельности тенденции развития медиакоммуникационных систем региона, страны и мира, исходя из политических и экономических механизмов их функционирования, правовых и этических норм регулирования</w:t>
            </w:r>
          </w:p>
        </w:tc>
      </w:tr>
      <w:tr w:rsidR="00903B0E">
        <w:trPr>
          <w:trHeight w:hRule="exact" w:val="585"/>
        </w:trPr>
        <w:tc>
          <w:tcPr>
            <w:tcW w:w="9654" w:type="dxa"/>
            <w:shd w:val="clear" w:color="000000" w:fill="FFFFFF"/>
            <w:tcMar>
              <w:left w:w="34" w:type="dxa"/>
              <w:right w:w="34" w:type="dxa"/>
            </w:tcMar>
          </w:tcPr>
          <w:p w:rsidR="00903B0E" w:rsidRPr="00F3259E" w:rsidRDefault="00903B0E">
            <w:pPr>
              <w:spacing w:after="0" w:line="240" w:lineRule="auto"/>
              <w:rPr>
                <w:sz w:val="24"/>
                <w:szCs w:val="24"/>
                <w:lang w:val="ru-RU"/>
              </w:rPr>
            </w:pPr>
          </w:p>
          <w:p w:rsidR="00903B0E" w:rsidRDefault="00F3259E">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903B0E" w:rsidRPr="00F3259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3B0E" w:rsidRPr="00F3259E" w:rsidRDefault="00F3259E">
            <w:pPr>
              <w:spacing w:after="0" w:line="240" w:lineRule="auto"/>
              <w:rPr>
                <w:sz w:val="24"/>
                <w:szCs w:val="24"/>
                <w:lang w:val="ru-RU"/>
              </w:rPr>
            </w:pPr>
            <w:r w:rsidRPr="00F3259E">
              <w:rPr>
                <w:rFonts w:ascii="Times New Roman" w:hAnsi="Times New Roman" w:cs="Times New Roman"/>
                <w:color w:val="000000"/>
                <w:sz w:val="24"/>
                <w:szCs w:val="24"/>
                <w:lang w:val="ru-RU"/>
              </w:rPr>
              <w:t>ОПК-5.1 знать отличительные особенности разных медиасистем на глобальном, национальном и региональном уровнях</w:t>
            </w:r>
          </w:p>
        </w:tc>
      </w:tr>
      <w:tr w:rsidR="00903B0E" w:rsidRPr="00F3259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3B0E" w:rsidRPr="00F3259E" w:rsidRDefault="00F3259E">
            <w:pPr>
              <w:spacing w:after="0" w:line="240" w:lineRule="auto"/>
              <w:rPr>
                <w:sz w:val="24"/>
                <w:szCs w:val="24"/>
                <w:lang w:val="ru-RU"/>
              </w:rPr>
            </w:pPr>
            <w:r w:rsidRPr="00F3259E">
              <w:rPr>
                <w:rFonts w:ascii="Times New Roman" w:hAnsi="Times New Roman" w:cs="Times New Roman"/>
                <w:color w:val="000000"/>
                <w:sz w:val="24"/>
                <w:szCs w:val="24"/>
                <w:lang w:val="ru-RU"/>
              </w:rPr>
              <w:t>ОПК-5.2 знать совокупность политических, экономических факторов, правовых и этических норм, регулирующих развитие разных медиакоммуникационных систем</w:t>
            </w:r>
          </w:p>
        </w:tc>
      </w:tr>
      <w:tr w:rsidR="00903B0E" w:rsidRPr="00F3259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3B0E" w:rsidRPr="00F3259E" w:rsidRDefault="00F3259E">
            <w:pPr>
              <w:spacing w:after="0" w:line="240" w:lineRule="auto"/>
              <w:rPr>
                <w:sz w:val="24"/>
                <w:szCs w:val="24"/>
                <w:lang w:val="ru-RU"/>
              </w:rPr>
            </w:pPr>
            <w:r w:rsidRPr="00F3259E">
              <w:rPr>
                <w:rFonts w:ascii="Times New Roman" w:hAnsi="Times New Roman" w:cs="Times New Roman"/>
                <w:color w:val="000000"/>
                <w:sz w:val="24"/>
                <w:szCs w:val="24"/>
                <w:lang w:val="ru-RU"/>
              </w:rPr>
              <w:t>ОПК-5.3 знать факторы, регулирующие функционирование медикоммуникационных систем</w:t>
            </w:r>
          </w:p>
        </w:tc>
      </w:tr>
      <w:tr w:rsidR="00903B0E" w:rsidRPr="00F3259E">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3B0E" w:rsidRPr="00F3259E" w:rsidRDefault="00F3259E">
            <w:pPr>
              <w:spacing w:after="0" w:line="240" w:lineRule="auto"/>
              <w:rPr>
                <w:sz w:val="24"/>
                <w:szCs w:val="24"/>
                <w:lang w:val="ru-RU"/>
              </w:rPr>
            </w:pPr>
            <w:r w:rsidRPr="00F3259E">
              <w:rPr>
                <w:rFonts w:ascii="Times New Roman" w:hAnsi="Times New Roman" w:cs="Times New Roman"/>
                <w:color w:val="000000"/>
                <w:sz w:val="24"/>
                <w:szCs w:val="24"/>
                <w:lang w:val="ru-RU"/>
              </w:rPr>
              <w:t>ОПК-5.4 знать структуру современных медиакоммуникационных систем</w:t>
            </w:r>
          </w:p>
        </w:tc>
      </w:tr>
      <w:tr w:rsidR="00903B0E" w:rsidRPr="00F3259E">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3B0E" w:rsidRPr="00F3259E" w:rsidRDefault="00F3259E">
            <w:pPr>
              <w:spacing w:after="0" w:line="240" w:lineRule="auto"/>
              <w:rPr>
                <w:sz w:val="24"/>
                <w:szCs w:val="24"/>
                <w:lang w:val="ru-RU"/>
              </w:rPr>
            </w:pPr>
            <w:r w:rsidRPr="00F3259E">
              <w:rPr>
                <w:rFonts w:ascii="Times New Roman" w:hAnsi="Times New Roman" w:cs="Times New Roman"/>
                <w:color w:val="000000"/>
                <w:sz w:val="24"/>
                <w:szCs w:val="24"/>
                <w:lang w:val="ru-RU"/>
              </w:rPr>
              <w:t>ОПК-5.5 знать особенности региональной системы СМИ</w:t>
            </w:r>
          </w:p>
        </w:tc>
      </w:tr>
      <w:tr w:rsidR="00903B0E" w:rsidRPr="00F3259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3B0E" w:rsidRPr="00F3259E" w:rsidRDefault="00F3259E">
            <w:pPr>
              <w:spacing w:after="0" w:line="240" w:lineRule="auto"/>
              <w:rPr>
                <w:sz w:val="24"/>
                <w:szCs w:val="24"/>
                <w:lang w:val="ru-RU"/>
              </w:rPr>
            </w:pPr>
            <w:r w:rsidRPr="00F3259E">
              <w:rPr>
                <w:rFonts w:ascii="Times New Roman" w:hAnsi="Times New Roman" w:cs="Times New Roman"/>
                <w:color w:val="000000"/>
                <w:sz w:val="24"/>
                <w:szCs w:val="24"/>
                <w:lang w:val="ru-RU"/>
              </w:rPr>
              <w:t>ОПК-5.6 уметь выявлять и анализировать  отличительные особенности разных медиасистем на глобальном, национальном и региональном уровнях</w:t>
            </w:r>
          </w:p>
        </w:tc>
      </w:tr>
      <w:tr w:rsidR="00903B0E" w:rsidRPr="00F3259E">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3B0E" w:rsidRPr="00F3259E" w:rsidRDefault="00F3259E">
            <w:pPr>
              <w:spacing w:after="0" w:line="240" w:lineRule="auto"/>
              <w:rPr>
                <w:sz w:val="24"/>
                <w:szCs w:val="24"/>
                <w:lang w:val="ru-RU"/>
              </w:rPr>
            </w:pPr>
            <w:r w:rsidRPr="00F3259E">
              <w:rPr>
                <w:rFonts w:ascii="Times New Roman" w:hAnsi="Times New Roman" w:cs="Times New Roman"/>
                <w:color w:val="000000"/>
                <w:sz w:val="24"/>
                <w:szCs w:val="24"/>
                <w:lang w:val="ru-RU"/>
              </w:rPr>
              <w:t>ОПК-5.7 уметь учитывать совокупность политических, экономических факторов, правовых и этических норм, регулирующих развитие разных медиакоммуникационных систем в профессиональной деятельности</w:t>
            </w:r>
          </w:p>
        </w:tc>
      </w:tr>
      <w:tr w:rsidR="00903B0E" w:rsidRPr="00F3259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3B0E" w:rsidRPr="00F3259E" w:rsidRDefault="00F3259E">
            <w:pPr>
              <w:spacing w:after="0" w:line="240" w:lineRule="auto"/>
              <w:rPr>
                <w:sz w:val="24"/>
                <w:szCs w:val="24"/>
                <w:lang w:val="ru-RU"/>
              </w:rPr>
            </w:pPr>
            <w:r w:rsidRPr="00F3259E">
              <w:rPr>
                <w:rFonts w:ascii="Times New Roman" w:hAnsi="Times New Roman" w:cs="Times New Roman"/>
                <w:color w:val="000000"/>
                <w:sz w:val="24"/>
                <w:szCs w:val="24"/>
                <w:lang w:val="ru-RU"/>
              </w:rPr>
              <w:t>ОПК-5.8 уметь осуществлять свои профессиональные журналистские действия с учетом факторов, регулирующих функционирование медикоммуникационных систем</w:t>
            </w:r>
          </w:p>
        </w:tc>
      </w:tr>
      <w:tr w:rsidR="00903B0E" w:rsidRPr="00F3259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3B0E" w:rsidRPr="00F3259E" w:rsidRDefault="00F3259E">
            <w:pPr>
              <w:spacing w:after="0" w:line="240" w:lineRule="auto"/>
              <w:rPr>
                <w:sz w:val="24"/>
                <w:szCs w:val="24"/>
                <w:lang w:val="ru-RU"/>
              </w:rPr>
            </w:pPr>
            <w:r w:rsidRPr="00F3259E">
              <w:rPr>
                <w:rFonts w:ascii="Times New Roman" w:hAnsi="Times New Roman" w:cs="Times New Roman"/>
                <w:color w:val="000000"/>
                <w:sz w:val="24"/>
                <w:szCs w:val="24"/>
                <w:lang w:val="ru-RU"/>
              </w:rPr>
              <w:t>ОПК-5.9 уметь осуществлять свои профессиональные журналистские действия с учетом знания структуры современных медиакоммуникационных систем</w:t>
            </w:r>
          </w:p>
        </w:tc>
      </w:tr>
      <w:tr w:rsidR="00903B0E" w:rsidRPr="00F3259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3B0E" w:rsidRPr="00F3259E" w:rsidRDefault="00F3259E">
            <w:pPr>
              <w:spacing w:after="0" w:line="240" w:lineRule="auto"/>
              <w:rPr>
                <w:sz w:val="24"/>
                <w:szCs w:val="24"/>
                <w:lang w:val="ru-RU"/>
              </w:rPr>
            </w:pPr>
            <w:r w:rsidRPr="00F3259E">
              <w:rPr>
                <w:rFonts w:ascii="Times New Roman" w:hAnsi="Times New Roman" w:cs="Times New Roman"/>
                <w:color w:val="000000"/>
                <w:sz w:val="24"/>
                <w:szCs w:val="24"/>
                <w:lang w:val="ru-RU"/>
              </w:rPr>
              <w:t>ОПК-5.10 уметь осуществлять свои профессиональные журналистские действия с учетом особенностей региональной системы СМИ</w:t>
            </w:r>
          </w:p>
        </w:tc>
      </w:tr>
      <w:tr w:rsidR="00903B0E" w:rsidRPr="00F3259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3B0E" w:rsidRPr="00F3259E" w:rsidRDefault="00F3259E">
            <w:pPr>
              <w:spacing w:after="0" w:line="240" w:lineRule="auto"/>
              <w:rPr>
                <w:sz w:val="24"/>
                <w:szCs w:val="24"/>
                <w:lang w:val="ru-RU"/>
              </w:rPr>
            </w:pPr>
            <w:r w:rsidRPr="00F3259E">
              <w:rPr>
                <w:rFonts w:ascii="Times New Roman" w:hAnsi="Times New Roman" w:cs="Times New Roman"/>
                <w:color w:val="000000"/>
                <w:sz w:val="24"/>
                <w:szCs w:val="24"/>
                <w:lang w:val="ru-RU"/>
              </w:rPr>
              <w:t>ОПК-5.11 владеть  навыками системного анализа отличительных особенностей разных медиасистем на глобальном, национальном и региональном уровнях</w:t>
            </w:r>
          </w:p>
        </w:tc>
      </w:tr>
      <w:tr w:rsidR="00903B0E" w:rsidRPr="00F3259E">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3B0E" w:rsidRPr="00F3259E" w:rsidRDefault="00F3259E">
            <w:pPr>
              <w:spacing w:after="0" w:line="240" w:lineRule="auto"/>
              <w:rPr>
                <w:sz w:val="24"/>
                <w:szCs w:val="24"/>
                <w:lang w:val="ru-RU"/>
              </w:rPr>
            </w:pPr>
            <w:r w:rsidRPr="00F3259E">
              <w:rPr>
                <w:rFonts w:ascii="Times New Roman" w:hAnsi="Times New Roman" w:cs="Times New Roman"/>
                <w:color w:val="000000"/>
                <w:sz w:val="24"/>
                <w:szCs w:val="24"/>
                <w:lang w:val="ru-RU"/>
              </w:rPr>
              <w:t>ОПК-5.12 владеть навыками учета совокупности политических, экономических факторов, правовых и этических норм, регулирующих развитие разных медиакоммуникационных систем в профессиональной деятельности</w:t>
            </w:r>
          </w:p>
        </w:tc>
      </w:tr>
      <w:tr w:rsidR="00903B0E" w:rsidRPr="00F3259E">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3B0E" w:rsidRPr="00F3259E" w:rsidRDefault="00F3259E">
            <w:pPr>
              <w:spacing w:after="0" w:line="240" w:lineRule="auto"/>
              <w:rPr>
                <w:sz w:val="24"/>
                <w:szCs w:val="24"/>
                <w:lang w:val="ru-RU"/>
              </w:rPr>
            </w:pPr>
            <w:r w:rsidRPr="00F3259E">
              <w:rPr>
                <w:rFonts w:ascii="Times New Roman" w:hAnsi="Times New Roman" w:cs="Times New Roman"/>
                <w:color w:val="000000"/>
                <w:sz w:val="24"/>
                <w:szCs w:val="24"/>
                <w:lang w:val="ru-RU"/>
              </w:rPr>
              <w:t>ОПК-5.13 владеть навыками осуществления своих профессиональных журналистских действий с учетом факторов, регулирующих функционирование медикоммуникационных систем</w:t>
            </w:r>
          </w:p>
        </w:tc>
      </w:tr>
      <w:tr w:rsidR="00903B0E" w:rsidRPr="00F3259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3B0E" w:rsidRPr="00F3259E" w:rsidRDefault="00F3259E">
            <w:pPr>
              <w:spacing w:after="0" w:line="240" w:lineRule="auto"/>
              <w:rPr>
                <w:sz w:val="24"/>
                <w:szCs w:val="24"/>
                <w:lang w:val="ru-RU"/>
              </w:rPr>
            </w:pPr>
            <w:r w:rsidRPr="00F3259E">
              <w:rPr>
                <w:rFonts w:ascii="Times New Roman" w:hAnsi="Times New Roman" w:cs="Times New Roman"/>
                <w:color w:val="000000"/>
                <w:sz w:val="24"/>
                <w:szCs w:val="24"/>
                <w:lang w:val="ru-RU"/>
              </w:rPr>
              <w:t>ОПК-5.14 владеть навыками  осуществления своих профессиональных журналистских действий с учетом знания структуры современных медиакоммуникационных систем</w:t>
            </w:r>
          </w:p>
        </w:tc>
      </w:tr>
    </w:tbl>
    <w:p w:rsidR="00903B0E" w:rsidRPr="00F3259E" w:rsidRDefault="00F3259E">
      <w:pPr>
        <w:rPr>
          <w:sz w:val="0"/>
          <w:szCs w:val="0"/>
          <w:lang w:val="ru-RU"/>
        </w:rPr>
      </w:pPr>
      <w:r w:rsidRPr="00F3259E">
        <w:rPr>
          <w:lang w:val="ru-RU"/>
        </w:rPr>
        <w:br w:type="page"/>
      </w:r>
    </w:p>
    <w:tbl>
      <w:tblPr>
        <w:tblW w:w="0" w:type="auto"/>
        <w:tblCellMar>
          <w:left w:w="0" w:type="dxa"/>
          <w:right w:w="0" w:type="dxa"/>
        </w:tblCellMar>
        <w:tblLook w:val="04A0" w:firstRow="1" w:lastRow="0" w:firstColumn="1" w:lastColumn="0" w:noHBand="0" w:noVBand="1"/>
      </w:tblPr>
      <w:tblGrid>
        <w:gridCol w:w="3984"/>
        <w:gridCol w:w="3828"/>
        <w:gridCol w:w="864"/>
        <w:gridCol w:w="1007"/>
      </w:tblGrid>
      <w:tr w:rsidR="00903B0E" w:rsidRPr="00F3259E">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3B0E" w:rsidRPr="00F3259E" w:rsidRDefault="00F3259E">
            <w:pPr>
              <w:spacing w:after="0" w:line="240" w:lineRule="auto"/>
              <w:rPr>
                <w:sz w:val="24"/>
                <w:szCs w:val="24"/>
                <w:lang w:val="ru-RU"/>
              </w:rPr>
            </w:pPr>
            <w:r w:rsidRPr="00F3259E">
              <w:rPr>
                <w:rFonts w:ascii="Times New Roman" w:hAnsi="Times New Roman" w:cs="Times New Roman"/>
                <w:color w:val="000000"/>
                <w:sz w:val="24"/>
                <w:szCs w:val="24"/>
                <w:lang w:val="ru-RU"/>
              </w:rPr>
              <w:lastRenderedPageBreak/>
              <w:t>ОПК-5.15 владеть навыками осуществления своих профессиональных журналистских действий с учетом особенностей региональной системы СМИ</w:t>
            </w:r>
          </w:p>
        </w:tc>
      </w:tr>
      <w:tr w:rsidR="00903B0E" w:rsidRPr="00F3259E">
        <w:trPr>
          <w:trHeight w:hRule="exact" w:val="277"/>
        </w:trPr>
        <w:tc>
          <w:tcPr>
            <w:tcW w:w="3970" w:type="dxa"/>
          </w:tcPr>
          <w:p w:rsidR="00903B0E" w:rsidRPr="00F3259E" w:rsidRDefault="00903B0E">
            <w:pPr>
              <w:rPr>
                <w:lang w:val="ru-RU"/>
              </w:rPr>
            </w:pPr>
          </w:p>
        </w:tc>
        <w:tc>
          <w:tcPr>
            <w:tcW w:w="3828" w:type="dxa"/>
          </w:tcPr>
          <w:p w:rsidR="00903B0E" w:rsidRPr="00F3259E" w:rsidRDefault="00903B0E">
            <w:pPr>
              <w:rPr>
                <w:lang w:val="ru-RU"/>
              </w:rPr>
            </w:pPr>
          </w:p>
        </w:tc>
        <w:tc>
          <w:tcPr>
            <w:tcW w:w="852" w:type="dxa"/>
          </w:tcPr>
          <w:p w:rsidR="00903B0E" w:rsidRPr="00F3259E" w:rsidRDefault="00903B0E">
            <w:pPr>
              <w:rPr>
                <w:lang w:val="ru-RU"/>
              </w:rPr>
            </w:pPr>
          </w:p>
        </w:tc>
        <w:tc>
          <w:tcPr>
            <w:tcW w:w="993" w:type="dxa"/>
          </w:tcPr>
          <w:p w:rsidR="00903B0E" w:rsidRPr="00F3259E" w:rsidRDefault="00903B0E">
            <w:pPr>
              <w:rPr>
                <w:lang w:val="ru-RU"/>
              </w:rPr>
            </w:pPr>
          </w:p>
        </w:tc>
      </w:tr>
      <w:tr w:rsidR="00903B0E" w:rsidRPr="00F3259E">
        <w:trPr>
          <w:trHeight w:hRule="exact" w:val="112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3B0E" w:rsidRPr="00F3259E" w:rsidRDefault="00F3259E">
            <w:pPr>
              <w:spacing w:after="0" w:line="240" w:lineRule="auto"/>
              <w:rPr>
                <w:sz w:val="24"/>
                <w:szCs w:val="24"/>
                <w:lang w:val="ru-RU"/>
              </w:rPr>
            </w:pPr>
            <w:r w:rsidRPr="00F3259E">
              <w:rPr>
                <w:rFonts w:ascii="Times New Roman" w:hAnsi="Times New Roman" w:cs="Times New Roman"/>
                <w:b/>
                <w:color w:val="000000"/>
                <w:sz w:val="24"/>
                <w:szCs w:val="24"/>
                <w:lang w:val="ru-RU"/>
              </w:rPr>
              <w:t>Код компетенции: УК-2</w:t>
            </w:r>
          </w:p>
          <w:p w:rsidR="00903B0E" w:rsidRPr="00F3259E" w:rsidRDefault="00F3259E">
            <w:pPr>
              <w:spacing w:after="0" w:line="240" w:lineRule="auto"/>
              <w:rPr>
                <w:sz w:val="24"/>
                <w:szCs w:val="24"/>
                <w:lang w:val="ru-RU"/>
              </w:rPr>
            </w:pPr>
            <w:r w:rsidRPr="00F3259E">
              <w:rPr>
                <w:rFonts w:ascii="Times New Roman" w:hAnsi="Times New Roman" w:cs="Times New Roman"/>
                <w:b/>
                <w:color w:val="000000"/>
                <w:sz w:val="24"/>
                <w:szCs w:val="24"/>
                <w:lang w:val="ru-RU"/>
              </w:rPr>
              <w:t>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rsidR="00903B0E">
        <w:trPr>
          <w:trHeight w:hRule="exact" w:val="585"/>
        </w:trPr>
        <w:tc>
          <w:tcPr>
            <w:tcW w:w="9654" w:type="dxa"/>
            <w:gridSpan w:val="4"/>
            <w:shd w:val="clear" w:color="000000" w:fill="FFFFFF"/>
            <w:tcMar>
              <w:left w:w="34" w:type="dxa"/>
              <w:right w:w="34" w:type="dxa"/>
            </w:tcMar>
          </w:tcPr>
          <w:p w:rsidR="00903B0E" w:rsidRPr="00F3259E" w:rsidRDefault="00903B0E">
            <w:pPr>
              <w:spacing w:after="0" w:line="240" w:lineRule="auto"/>
              <w:rPr>
                <w:sz w:val="24"/>
                <w:szCs w:val="24"/>
                <w:lang w:val="ru-RU"/>
              </w:rPr>
            </w:pPr>
          </w:p>
          <w:p w:rsidR="00903B0E" w:rsidRDefault="00F3259E">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903B0E" w:rsidRPr="00F3259E">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3B0E" w:rsidRPr="00F3259E" w:rsidRDefault="00F3259E">
            <w:pPr>
              <w:spacing w:after="0" w:line="240" w:lineRule="auto"/>
              <w:rPr>
                <w:sz w:val="24"/>
                <w:szCs w:val="24"/>
                <w:lang w:val="ru-RU"/>
              </w:rPr>
            </w:pPr>
            <w:r w:rsidRPr="00F3259E">
              <w:rPr>
                <w:rFonts w:ascii="Times New Roman" w:hAnsi="Times New Roman" w:cs="Times New Roman"/>
                <w:color w:val="000000"/>
                <w:sz w:val="24"/>
                <w:szCs w:val="24"/>
                <w:lang w:val="ru-RU"/>
              </w:rPr>
              <w:t>УК-2.1 знать виды планирования массово-информационной деятельности</w:t>
            </w:r>
          </w:p>
        </w:tc>
      </w:tr>
      <w:tr w:rsidR="00903B0E" w:rsidRPr="00F3259E">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3B0E" w:rsidRPr="00F3259E" w:rsidRDefault="00F3259E">
            <w:pPr>
              <w:spacing w:after="0" w:line="240" w:lineRule="auto"/>
              <w:rPr>
                <w:sz w:val="24"/>
                <w:szCs w:val="24"/>
                <w:lang w:val="ru-RU"/>
              </w:rPr>
            </w:pPr>
            <w:r w:rsidRPr="00F3259E">
              <w:rPr>
                <w:rFonts w:ascii="Times New Roman" w:hAnsi="Times New Roman" w:cs="Times New Roman"/>
                <w:color w:val="000000"/>
                <w:sz w:val="24"/>
                <w:szCs w:val="24"/>
                <w:lang w:val="ru-RU"/>
              </w:rPr>
              <w:t>УК-2.2 знать технологии реализации плана и стратегии, исходя из имеющихся ресурсов</w:t>
            </w:r>
          </w:p>
        </w:tc>
      </w:tr>
      <w:tr w:rsidR="00903B0E" w:rsidRPr="00F3259E">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3B0E" w:rsidRPr="00F3259E" w:rsidRDefault="00F3259E">
            <w:pPr>
              <w:spacing w:after="0" w:line="240" w:lineRule="auto"/>
              <w:rPr>
                <w:sz w:val="24"/>
                <w:szCs w:val="24"/>
                <w:lang w:val="ru-RU"/>
              </w:rPr>
            </w:pPr>
            <w:r w:rsidRPr="00F3259E">
              <w:rPr>
                <w:rFonts w:ascii="Times New Roman" w:hAnsi="Times New Roman" w:cs="Times New Roman"/>
                <w:color w:val="000000"/>
                <w:sz w:val="24"/>
                <w:szCs w:val="24"/>
                <w:lang w:val="ru-RU"/>
              </w:rPr>
              <w:t>УК-2.3 знать действующие правовые нормы, ограничения в сфере массовой информации</w:t>
            </w:r>
          </w:p>
        </w:tc>
      </w:tr>
      <w:tr w:rsidR="00903B0E" w:rsidRPr="00F3259E">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3B0E" w:rsidRPr="00F3259E" w:rsidRDefault="00F3259E">
            <w:pPr>
              <w:spacing w:after="0" w:line="240" w:lineRule="auto"/>
              <w:rPr>
                <w:sz w:val="24"/>
                <w:szCs w:val="24"/>
                <w:lang w:val="ru-RU"/>
              </w:rPr>
            </w:pPr>
            <w:r w:rsidRPr="00F3259E">
              <w:rPr>
                <w:rFonts w:ascii="Times New Roman" w:hAnsi="Times New Roman" w:cs="Times New Roman"/>
                <w:color w:val="000000"/>
                <w:sz w:val="24"/>
                <w:szCs w:val="24"/>
                <w:lang w:val="ru-RU"/>
              </w:rPr>
              <w:t>УК-2.4 уметь планировать массово-информационную деятельность</w:t>
            </w:r>
          </w:p>
        </w:tc>
      </w:tr>
      <w:tr w:rsidR="00903B0E" w:rsidRPr="00F3259E">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3B0E" w:rsidRPr="00F3259E" w:rsidRDefault="00F3259E">
            <w:pPr>
              <w:spacing w:after="0" w:line="240" w:lineRule="auto"/>
              <w:rPr>
                <w:sz w:val="24"/>
                <w:szCs w:val="24"/>
                <w:lang w:val="ru-RU"/>
              </w:rPr>
            </w:pPr>
            <w:r w:rsidRPr="00F3259E">
              <w:rPr>
                <w:rFonts w:ascii="Times New Roman" w:hAnsi="Times New Roman" w:cs="Times New Roman"/>
                <w:color w:val="000000"/>
                <w:sz w:val="24"/>
                <w:szCs w:val="24"/>
                <w:lang w:val="ru-RU"/>
              </w:rPr>
              <w:t>УК-2.5 уметь использовать технологии реализации плана и стратегии, исходя из имеющихся ресурсов</w:t>
            </w:r>
          </w:p>
        </w:tc>
      </w:tr>
      <w:tr w:rsidR="00903B0E" w:rsidRPr="00F3259E">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3B0E" w:rsidRPr="00F3259E" w:rsidRDefault="00F3259E">
            <w:pPr>
              <w:spacing w:after="0" w:line="240" w:lineRule="auto"/>
              <w:rPr>
                <w:sz w:val="24"/>
                <w:szCs w:val="24"/>
                <w:lang w:val="ru-RU"/>
              </w:rPr>
            </w:pPr>
            <w:r w:rsidRPr="00F3259E">
              <w:rPr>
                <w:rFonts w:ascii="Times New Roman" w:hAnsi="Times New Roman" w:cs="Times New Roman"/>
                <w:color w:val="000000"/>
                <w:sz w:val="24"/>
                <w:szCs w:val="24"/>
                <w:lang w:val="ru-RU"/>
              </w:rPr>
              <w:t>УК-2.6 уметь соблюдать действующие правовые нормы, ограничения в сфере массовой информации</w:t>
            </w:r>
          </w:p>
        </w:tc>
      </w:tr>
      <w:tr w:rsidR="00903B0E" w:rsidRPr="00F3259E">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3B0E" w:rsidRPr="00F3259E" w:rsidRDefault="00F3259E">
            <w:pPr>
              <w:spacing w:after="0" w:line="240" w:lineRule="auto"/>
              <w:rPr>
                <w:sz w:val="24"/>
                <w:szCs w:val="24"/>
                <w:lang w:val="ru-RU"/>
              </w:rPr>
            </w:pPr>
            <w:r w:rsidRPr="00F3259E">
              <w:rPr>
                <w:rFonts w:ascii="Times New Roman" w:hAnsi="Times New Roman" w:cs="Times New Roman"/>
                <w:color w:val="000000"/>
                <w:sz w:val="24"/>
                <w:szCs w:val="24"/>
                <w:lang w:val="ru-RU"/>
              </w:rPr>
              <w:t>УК-2.7 владеть  навыками  планирования массово-информационной деятельности</w:t>
            </w:r>
          </w:p>
        </w:tc>
      </w:tr>
      <w:tr w:rsidR="00903B0E" w:rsidRPr="00F3259E">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3B0E" w:rsidRPr="00F3259E" w:rsidRDefault="00F3259E">
            <w:pPr>
              <w:spacing w:after="0" w:line="240" w:lineRule="auto"/>
              <w:rPr>
                <w:sz w:val="24"/>
                <w:szCs w:val="24"/>
                <w:lang w:val="ru-RU"/>
              </w:rPr>
            </w:pPr>
            <w:r w:rsidRPr="00F3259E">
              <w:rPr>
                <w:rFonts w:ascii="Times New Roman" w:hAnsi="Times New Roman" w:cs="Times New Roman"/>
                <w:color w:val="000000"/>
                <w:sz w:val="24"/>
                <w:szCs w:val="24"/>
                <w:lang w:val="ru-RU"/>
              </w:rPr>
              <w:t>УК-2.8 владеть навыками создания и реализации стратегии, исходя их имеющихся ресурсов</w:t>
            </w:r>
          </w:p>
        </w:tc>
      </w:tr>
      <w:tr w:rsidR="00903B0E" w:rsidRPr="00F3259E">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3B0E" w:rsidRPr="00F3259E" w:rsidRDefault="00F3259E">
            <w:pPr>
              <w:spacing w:after="0" w:line="240" w:lineRule="auto"/>
              <w:rPr>
                <w:sz w:val="24"/>
                <w:szCs w:val="24"/>
                <w:lang w:val="ru-RU"/>
              </w:rPr>
            </w:pPr>
            <w:r w:rsidRPr="00F3259E">
              <w:rPr>
                <w:rFonts w:ascii="Times New Roman" w:hAnsi="Times New Roman" w:cs="Times New Roman"/>
                <w:color w:val="000000"/>
                <w:sz w:val="24"/>
                <w:szCs w:val="24"/>
                <w:lang w:val="ru-RU"/>
              </w:rPr>
              <w:t>УК-2.9 владеть комплексными представлениями о действующих правовых нормах и ограничениях в сфере массовой информации</w:t>
            </w:r>
          </w:p>
        </w:tc>
      </w:tr>
      <w:tr w:rsidR="00903B0E" w:rsidRPr="00F3259E">
        <w:trPr>
          <w:trHeight w:hRule="exact" w:val="416"/>
        </w:trPr>
        <w:tc>
          <w:tcPr>
            <w:tcW w:w="3970" w:type="dxa"/>
          </w:tcPr>
          <w:p w:rsidR="00903B0E" w:rsidRPr="00F3259E" w:rsidRDefault="00903B0E">
            <w:pPr>
              <w:rPr>
                <w:lang w:val="ru-RU"/>
              </w:rPr>
            </w:pPr>
          </w:p>
        </w:tc>
        <w:tc>
          <w:tcPr>
            <w:tcW w:w="3828" w:type="dxa"/>
          </w:tcPr>
          <w:p w:rsidR="00903B0E" w:rsidRPr="00F3259E" w:rsidRDefault="00903B0E">
            <w:pPr>
              <w:rPr>
                <w:lang w:val="ru-RU"/>
              </w:rPr>
            </w:pPr>
          </w:p>
        </w:tc>
        <w:tc>
          <w:tcPr>
            <w:tcW w:w="852" w:type="dxa"/>
          </w:tcPr>
          <w:p w:rsidR="00903B0E" w:rsidRPr="00F3259E" w:rsidRDefault="00903B0E">
            <w:pPr>
              <w:rPr>
                <w:lang w:val="ru-RU"/>
              </w:rPr>
            </w:pPr>
          </w:p>
        </w:tc>
        <w:tc>
          <w:tcPr>
            <w:tcW w:w="993" w:type="dxa"/>
          </w:tcPr>
          <w:p w:rsidR="00903B0E" w:rsidRPr="00F3259E" w:rsidRDefault="00903B0E">
            <w:pPr>
              <w:rPr>
                <w:lang w:val="ru-RU"/>
              </w:rPr>
            </w:pPr>
          </w:p>
        </w:tc>
      </w:tr>
      <w:tr w:rsidR="00903B0E" w:rsidRPr="00F3259E">
        <w:trPr>
          <w:trHeight w:hRule="exact" w:val="304"/>
        </w:trPr>
        <w:tc>
          <w:tcPr>
            <w:tcW w:w="9654" w:type="dxa"/>
            <w:gridSpan w:val="4"/>
            <w:shd w:val="clear" w:color="000000" w:fill="FFFFFF"/>
            <w:tcMar>
              <w:left w:w="34" w:type="dxa"/>
              <w:right w:w="34" w:type="dxa"/>
            </w:tcMar>
          </w:tcPr>
          <w:p w:rsidR="00903B0E" w:rsidRPr="00F3259E" w:rsidRDefault="00F3259E">
            <w:pPr>
              <w:spacing w:after="0" w:line="240" w:lineRule="auto"/>
              <w:rPr>
                <w:sz w:val="24"/>
                <w:szCs w:val="24"/>
                <w:lang w:val="ru-RU"/>
              </w:rPr>
            </w:pPr>
            <w:r w:rsidRPr="00F3259E">
              <w:rPr>
                <w:rFonts w:ascii="Times New Roman" w:hAnsi="Times New Roman" w:cs="Times New Roman"/>
                <w:b/>
                <w:color w:val="000000"/>
                <w:sz w:val="24"/>
                <w:szCs w:val="24"/>
                <w:lang w:val="ru-RU"/>
              </w:rPr>
              <w:t>3. Указание места дисциплины в структуре образовательной программы</w:t>
            </w:r>
          </w:p>
        </w:tc>
      </w:tr>
      <w:tr w:rsidR="00903B0E" w:rsidRPr="00F3259E">
        <w:trPr>
          <w:trHeight w:hRule="exact" w:val="1637"/>
        </w:trPr>
        <w:tc>
          <w:tcPr>
            <w:tcW w:w="9654" w:type="dxa"/>
            <w:gridSpan w:val="4"/>
            <w:shd w:val="clear" w:color="000000" w:fill="FFFFFF"/>
            <w:tcMar>
              <w:left w:w="34" w:type="dxa"/>
              <w:right w:w="34" w:type="dxa"/>
            </w:tcMar>
          </w:tcPr>
          <w:p w:rsidR="00903B0E" w:rsidRPr="00F3259E" w:rsidRDefault="00903B0E">
            <w:pPr>
              <w:spacing w:after="0" w:line="240" w:lineRule="auto"/>
              <w:jc w:val="both"/>
              <w:rPr>
                <w:sz w:val="24"/>
                <w:szCs w:val="24"/>
                <w:lang w:val="ru-RU"/>
              </w:rPr>
            </w:pPr>
          </w:p>
          <w:p w:rsidR="00903B0E" w:rsidRPr="00F3259E" w:rsidRDefault="00F3259E">
            <w:pPr>
              <w:spacing w:after="0" w:line="240" w:lineRule="auto"/>
              <w:jc w:val="both"/>
              <w:rPr>
                <w:sz w:val="24"/>
                <w:szCs w:val="24"/>
                <w:lang w:val="ru-RU"/>
              </w:rPr>
            </w:pPr>
            <w:r w:rsidRPr="00F3259E">
              <w:rPr>
                <w:rFonts w:ascii="Times New Roman" w:hAnsi="Times New Roman" w:cs="Times New Roman"/>
                <w:color w:val="000000"/>
                <w:sz w:val="24"/>
                <w:szCs w:val="24"/>
                <w:lang w:val="ru-RU"/>
              </w:rPr>
              <w:t>Дисциплина Б1.О.06.14 «Правовые основы журналистики» относится к обязательной части, является дисциплиной Блока Б1. «Дисциплины (модули)». Модуль общепрофессиональной подготовки основной профессиональной образовательной программы высшего образования - бакалавриат по направлению подготовки 42.03.02 Журналистика.</w:t>
            </w:r>
          </w:p>
        </w:tc>
      </w:tr>
      <w:tr w:rsidR="00903B0E" w:rsidRPr="00F3259E">
        <w:trPr>
          <w:trHeight w:hRule="exact" w:val="138"/>
        </w:trPr>
        <w:tc>
          <w:tcPr>
            <w:tcW w:w="3970" w:type="dxa"/>
          </w:tcPr>
          <w:p w:rsidR="00903B0E" w:rsidRPr="00F3259E" w:rsidRDefault="00903B0E">
            <w:pPr>
              <w:rPr>
                <w:lang w:val="ru-RU"/>
              </w:rPr>
            </w:pPr>
          </w:p>
        </w:tc>
        <w:tc>
          <w:tcPr>
            <w:tcW w:w="3828" w:type="dxa"/>
          </w:tcPr>
          <w:p w:rsidR="00903B0E" w:rsidRPr="00F3259E" w:rsidRDefault="00903B0E">
            <w:pPr>
              <w:rPr>
                <w:lang w:val="ru-RU"/>
              </w:rPr>
            </w:pPr>
          </w:p>
        </w:tc>
        <w:tc>
          <w:tcPr>
            <w:tcW w:w="852" w:type="dxa"/>
          </w:tcPr>
          <w:p w:rsidR="00903B0E" w:rsidRPr="00F3259E" w:rsidRDefault="00903B0E">
            <w:pPr>
              <w:rPr>
                <w:lang w:val="ru-RU"/>
              </w:rPr>
            </w:pPr>
          </w:p>
        </w:tc>
        <w:tc>
          <w:tcPr>
            <w:tcW w:w="993" w:type="dxa"/>
          </w:tcPr>
          <w:p w:rsidR="00903B0E" w:rsidRPr="00F3259E" w:rsidRDefault="00903B0E">
            <w:pPr>
              <w:rPr>
                <w:lang w:val="ru-RU"/>
              </w:rPr>
            </w:pPr>
          </w:p>
        </w:tc>
      </w:tr>
      <w:tr w:rsidR="00903B0E" w:rsidRPr="00F3259E">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3B0E" w:rsidRDefault="00F3259E">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3B0E" w:rsidRPr="00F3259E" w:rsidRDefault="00F3259E">
            <w:pPr>
              <w:spacing w:after="0" w:line="240" w:lineRule="auto"/>
              <w:jc w:val="center"/>
              <w:rPr>
                <w:sz w:val="24"/>
                <w:szCs w:val="24"/>
                <w:lang w:val="ru-RU"/>
              </w:rPr>
            </w:pPr>
            <w:r w:rsidRPr="00F3259E">
              <w:rPr>
                <w:rFonts w:ascii="Times New Roman" w:hAnsi="Times New Roman" w:cs="Times New Roman"/>
                <w:color w:val="000000"/>
                <w:sz w:val="24"/>
                <w:szCs w:val="24"/>
                <w:lang w:val="ru-RU"/>
              </w:rPr>
              <w:t>Коды</w:t>
            </w:r>
          </w:p>
          <w:p w:rsidR="00903B0E" w:rsidRPr="00F3259E" w:rsidRDefault="00F3259E">
            <w:pPr>
              <w:spacing w:after="0" w:line="240" w:lineRule="auto"/>
              <w:jc w:val="center"/>
              <w:rPr>
                <w:sz w:val="24"/>
                <w:szCs w:val="24"/>
                <w:lang w:val="ru-RU"/>
              </w:rPr>
            </w:pPr>
            <w:r w:rsidRPr="00F3259E">
              <w:rPr>
                <w:rFonts w:ascii="Times New Roman" w:hAnsi="Times New Roman" w:cs="Times New Roman"/>
                <w:color w:val="000000"/>
                <w:sz w:val="24"/>
                <w:szCs w:val="24"/>
                <w:lang w:val="ru-RU"/>
              </w:rPr>
              <w:t>форми-</w:t>
            </w:r>
          </w:p>
          <w:p w:rsidR="00903B0E" w:rsidRPr="00F3259E" w:rsidRDefault="00F3259E">
            <w:pPr>
              <w:spacing w:after="0" w:line="240" w:lineRule="auto"/>
              <w:jc w:val="center"/>
              <w:rPr>
                <w:sz w:val="24"/>
                <w:szCs w:val="24"/>
                <w:lang w:val="ru-RU"/>
              </w:rPr>
            </w:pPr>
            <w:r w:rsidRPr="00F3259E">
              <w:rPr>
                <w:rFonts w:ascii="Times New Roman" w:hAnsi="Times New Roman" w:cs="Times New Roman"/>
                <w:color w:val="000000"/>
                <w:sz w:val="24"/>
                <w:szCs w:val="24"/>
                <w:lang w:val="ru-RU"/>
              </w:rPr>
              <w:t>руемых</w:t>
            </w:r>
          </w:p>
          <w:p w:rsidR="00903B0E" w:rsidRPr="00F3259E" w:rsidRDefault="00F3259E">
            <w:pPr>
              <w:spacing w:after="0" w:line="240" w:lineRule="auto"/>
              <w:jc w:val="center"/>
              <w:rPr>
                <w:sz w:val="24"/>
                <w:szCs w:val="24"/>
                <w:lang w:val="ru-RU"/>
              </w:rPr>
            </w:pPr>
            <w:r w:rsidRPr="00F3259E">
              <w:rPr>
                <w:rFonts w:ascii="Times New Roman" w:hAnsi="Times New Roman" w:cs="Times New Roman"/>
                <w:color w:val="000000"/>
                <w:sz w:val="24"/>
                <w:szCs w:val="24"/>
                <w:lang w:val="ru-RU"/>
              </w:rPr>
              <w:t>компе-</w:t>
            </w:r>
          </w:p>
          <w:p w:rsidR="00903B0E" w:rsidRPr="00F3259E" w:rsidRDefault="00F3259E">
            <w:pPr>
              <w:spacing w:after="0" w:line="240" w:lineRule="auto"/>
              <w:jc w:val="center"/>
              <w:rPr>
                <w:sz w:val="24"/>
                <w:szCs w:val="24"/>
                <w:lang w:val="ru-RU"/>
              </w:rPr>
            </w:pPr>
            <w:r w:rsidRPr="00F3259E">
              <w:rPr>
                <w:rFonts w:ascii="Times New Roman" w:hAnsi="Times New Roman" w:cs="Times New Roman"/>
                <w:color w:val="000000"/>
                <w:sz w:val="24"/>
                <w:szCs w:val="24"/>
                <w:lang w:val="ru-RU"/>
              </w:rPr>
              <w:t>тенций</w:t>
            </w:r>
          </w:p>
        </w:tc>
      </w:tr>
      <w:tr w:rsidR="00903B0E">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3B0E" w:rsidRDefault="00F3259E">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3B0E" w:rsidRDefault="00903B0E"/>
        </w:tc>
      </w:tr>
      <w:tr w:rsidR="00903B0E" w:rsidRPr="00F3259E">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3B0E" w:rsidRPr="00F3259E" w:rsidRDefault="00F3259E">
            <w:pPr>
              <w:spacing w:after="0" w:line="240" w:lineRule="auto"/>
              <w:jc w:val="center"/>
              <w:rPr>
                <w:sz w:val="24"/>
                <w:szCs w:val="24"/>
                <w:lang w:val="ru-RU"/>
              </w:rPr>
            </w:pPr>
            <w:r w:rsidRPr="00F3259E">
              <w:rPr>
                <w:rFonts w:ascii="Times New Roman" w:hAnsi="Times New Roman" w:cs="Times New Roman"/>
                <w:color w:val="000000"/>
                <w:sz w:val="24"/>
                <w:szCs w:val="24"/>
                <w:lang w:val="ru-RU"/>
              </w:rPr>
              <w:t>на которые опирается содержание данной учебной дисциплины</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3B0E" w:rsidRPr="00F3259E" w:rsidRDefault="00F3259E">
            <w:pPr>
              <w:spacing w:after="0" w:line="240" w:lineRule="auto"/>
              <w:jc w:val="center"/>
              <w:rPr>
                <w:sz w:val="24"/>
                <w:szCs w:val="24"/>
                <w:lang w:val="ru-RU"/>
              </w:rPr>
            </w:pPr>
            <w:r w:rsidRPr="00F3259E">
              <w:rPr>
                <w:rFonts w:ascii="Times New Roman" w:hAnsi="Times New Roman" w:cs="Times New Roman"/>
                <w:color w:val="000000"/>
                <w:sz w:val="24"/>
                <w:szCs w:val="24"/>
                <w:lang w:val="ru-RU"/>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3B0E" w:rsidRPr="00F3259E" w:rsidRDefault="00903B0E">
            <w:pPr>
              <w:rPr>
                <w:lang w:val="ru-RU"/>
              </w:rPr>
            </w:pPr>
          </w:p>
        </w:tc>
      </w:tr>
      <w:tr w:rsidR="00903B0E">
        <w:trPr>
          <w:trHeight w:hRule="exact" w:val="205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3B0E" w:rsidRPr="00F3259E" w:rsidRDefault="00F3259E">
            <w:pPr>
              <w:spacing w:after="0" w:line="240" w:lineRule="auto"/>
              <w:jc w:val="center"/>
              <w:rPr>
                <w:lang w:val="ru-RU"/>
              </w:rPr>
            </w:pPr>
            <w:r w:rsidRPr="00F3259E">
              <w:rPr>
                <w:rFonts w:ascii="Times New Roman" w:hAnsi="Times New Roman" w:cs="Times New Roman"/>
                <w:color w:val="000000"/>
                <w:lang w:val="ru-RU"/>
              </w:rPr>
              <w:t>Работа пресс - службы</w:t>
            </w:r>
          </w:p>
          <w:p w:rsidR="00903B0E" w:rsidRPr="00F3259E" w:rsidRDefault="00F3259E">
            <w:pPr>
              <w:spacing w:after="0" w:line="240" w:lineRule="auto"/>
              <w:jc w:val="center"/>
              <w:rPr>
                <w:lang w:val="ru-RU"/>
              </w:rPr>
            </w:pPr>
            <w:r w:rsidRPr="00F3259E">
              <w:rPr>
                <w:rFonts w:ascii="Times New Roman" w:hAnsi="Times New Roman" w:cs="Times New Roman"/>
                <w:color w:val="000000"/>
                <w:lang w:val="ru-RU"/>
              </w:rPr>
              <w:t>Физическая культура и спорт (элективная дисциплина)</w:t>
            </w:r>
          </w:p>
          <w:p w:rsidR="00903B0E" w:rsidRDefault="00F3259E">
            <w:pPr>
              <w:spacing w:after="0" w:line="240" w:lineRule="auto"/>
              <w:jc w:val="center"/>
            </w:pPr>
            <w:r>
              <w:rPr>
                <w:rFonts w:ascii="Times New Roman" w:hAnsi="Times New Roman" w:cs="Times New Roman"/>
                <w:color w:val="000000"/>
              </w:rPr>
              <w:t>Профессиональная этика</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3B0E" w:rsidRPr="00F3259E" w:rsidRDefault="00F3259E">
            <w:pPr>
              <w:spacing w:after="0" w:line="240" w:lineRule="auto"/>
              <w:jc w:val="center"/>
              <w:rPr>
                <w:lang w:val="ru-RU"/>
              </w:rPr>
            </w:pPr>
            <w:r w:rsidRPr="00F3259E">
              <w:rPr>
                <w:rFonts w:ascii="Times New Roman" w:hAnsi="Times New Roman" w:cs="Times New Roman"/>
                <w:color w:val="000000"/>
                <w:lang w:val="ru-RU"/>
              </w:rPr>
              <w:t>Имиджелогия</w:t>
            </w:r>
          </w:p>
          <w:p w:rsidR="00903B0E" w:rsidRPr="00F3259E" w:rsidRDefault="00F3259E">
            <w:pPr>
              <w:spacing w:after="0" w:line="240" w:lineRule="auto"/>
              <w:jc w:val="center"/>
              <w:rPr>
                <w:lang w:val="ru-RU"/>
              </w:rPr>
            </w:pPr>
            <w:r w:rsidRPr="00F3259E">
              <w:rPr>
                <w:rFonts w:ascii="Times New Roman" w:hAnsi="Times New Roman" w:cs="Times New Roman"/>
                <w:color w:val="000000"/>
                <w:lang w:val="ru-RU"/>
              </w:rPr>
              <w:t>Социология журналистики</w:t>
            </w:r>
          </w:p>
          <w:p w:rsidR="00903B0E" w:rsidRPr="00F3259E" w:rsidRDefault="00F3259E">
            <w:pPr>
              <w:spacing w:after="0" w:line="240" w:lineRule="auto"/>
              <w:jc w:val="center"/>
              <w:rPr>
                <w:lang w:val="ru-RU"/>
              </w:rPr>
            </w:pPr>
            <w:r w:rsidRPr="00F3259E">
              <w:rPr>
                <w:rFonts w:ascii="Times New Roman" w:hAnsi="Times New Roman" w:cs="Times New Roman"/>
                <w:color w:val="000000"/>
                <w:lang w:val="ru-RU"/>
              </w:rPr>
              <w:t>Актуальные проблемы современности и журналистика</w:t>
            </w:r>
          </w:p>
          <w:p w:rsidR="00903B0E" w:rsidRPr="00F3259E" w:rsidRDefault="00F3259E">
            <w:pPr>
              <w:spacing w:after="0" w:line="240" w:lineRule="auto"/>
              <w:jc w:val="center"/>
              <w:rPr>
                <w:lang w:val="ru-RU"/>
              </w:rPr>
            </w:pPr>
            <w:r w:rsidRPr="00F3259E">
              <w:rPr>
                <w:rFonts w:ascii="Times New Roman" w:hAnsi="Times New Roman" w:cs="Times New Roman"/>
                <w:color w:val="000000"/>
                <w:lang w:val="ru-RU"/>
              </w:rPr>
              <w:t>Выпуск учебных средств массовой информации</w:t>
            </w:r>
          </w:p>
          <w:p w:rsidR="00903B0E" w:rsidRPr="00F3259E" w:rsidRDefault="00F3259E">
            <w:pPr>
              <w:spacing w:after="0" w:line="240" w:lineRule="auto"/>
              <w:jc w:val="center"/>
              <w:rPr>
                <w:lang w:val="ru-RU"/>
              </w:rPr>
            </w:pPr>
            <w:r w:rsidRPr="00F3259E">
              <w:rPr>
                <w:rFonts w:ascii="Times New Roman" w:hAnsi="Times New Roman" w:cs="Times New Roman"/>
                <w:color w:val="000000"/>
                <w:lang w:val="ru-RU"/>
              </w:rPr>
              <w:t>Роль средств массовой информации в освещении конфликта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3B0E" w:rsidRDefault="00F3259E">
            <w:pPr>
              <w:spacing w:after="0" w:line="240" w:lineRule="auto"/>
              <w:jc w:val="center"/>
              <w:rPr>
                <w:sz w:val="24"/>
                <w:szCs w:val="24"/>
              </w:rPr>
            </w:pPr>
            <w:r>
              <w:rPr>
                <w:rFonts w:ascii="Times New Roman" w:hAnsi="Times New Roman" w:cs="Times New Roman"/>
                <w:color w:val="000000"/>
                <w:sz w:val="24"/>
                <w:szCs w:val="24"/>
              </w:rPr>
              <w:t>УК-2, ОПК-5</w:t>
            </w:r>
          </w:p>
        </w:tc>
      </w:tr>
      <w:tr w:rsidR="00903B0E">
        <w:trPr>
          <w:trHeight w:hRule="exact" w:val="138"/>
        </w:trPr>
        <w:tc>
          <w:tcPr>
            <w:tcW w:w="3970" w:type="dxa"/>
          </w:tcPr>
          <w:p w:rsidR="00903B0E" w:rsidRDefault="00903B0E"/>
        </w:tc>
        <w:tc>
          <w:tcPr>
            <w:tcW w:w="3828" w:type="dxa"/>
          </w:tcPr>
          <w:p w:rsidR="00903B0E" w:rsidRDefault="00903B0E"/>
        </w:tc>
        <w:tc>
          <w:tcPr>
            <w:tcW w:w="852" w:type="dxa"/>
          </w:tcPr>
          <w:p w:rsidR="00903B0E" w:rsidRDefault="00903B0E"/>
        </w:tc>
        <w:tc>
          <w:tcPr>
            <w:tcW w:w="993" w:type="dxa"/>
          </w:tcPr>
          <w:p w:rsidR="00903B0E" w:rsidRDefault="00903B0E"/>
        </w:tc>
      </w:tr>
      <w:tr w:rsidR="00903B0E" w:rsidRPr="00F3259E">
        <w:trPr>
          <w:trHeight w:hRule="exact" w:val="1125"/>
        </w:trPr>
        <w:tc>
          <w:tcPr>
            <w:tcW w:w="9654" w:type="dxa"/>
            <w:gridSpan w:val="4"/>
            <w:shd w:val="clear" w:color="000000" w:fill="FFFFFF"/>
            <w:tcMar>
              <w:left w:w="34" w:type="dxa"/>
              <w:right w:w="34" w:type="dxa"/>
            </w:tcMar>
          </w:tcPr>
          <w:p w:rsidR="00903B0E" w:rsidRPr="00F3259E" w:rsidRDefault="00F3259E">
            <w:pPr>
              <w:spacing w:after="0" w:line="240" w:lineRule="auto"/>
              <w:rPr>
                <w:sz w:val="24"/>
                <w:szCs w:val="24"/>
                <w:lang w:val="ru-RU"/>
              </w:rPr>
            </w:pPr>
            <w:r w:rsidRPr="00F3259E">
              <w:rPr>
                <w:rFonts w:ascii="Times New Roman" w:hAnsi="Times New Roman" w:cs="Times New Roman"/>
                <w:b/>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903B0E">
        <w:trPr>
          <w:trHeight w:hRule="exact" w:val="585"/>
        </w:trPr>
        <w:tc>
          <w:tcPr>
            <w:tcW w:w="9654" w:type="dxa"/>
            <w:gridSpan w:val="4"/>
            <w:shd w:val="clear" w:color="000000" w:fill="FFFFFF"/>
            <w:tcMar>
              <w:left w:w="34" w:type="dxa"/>
              <w:right w:w="34" w:type="dxa"/>
            </w:tcMar>
          </w:tcPr>
          <w:p w:rsidR="00903B0E" w:rsidRPr="00F3259E" w:rsidRDefault="00F3259E">
            <w:pPr>
              <w:spacing w:after="0" w:line="240" w:lineRule="auto"/>
              <w:jc w:val="center"/>
              <w:rPr>
                <w:sz w:val="24"/>
                <w:szCs w:val="24"/>
                <w:lang w:val="ru-RU"/>
              </w:rPr>
            </w:pPr>
            <w:r w:rsidRPr="00F3259E">
              <w:rPr>
                <w:rFonts w:ascii="Times New Roman" w:hAnsi="Times New Roman" w:cs="Times New Roman"/>
                <w:color w:val="000000"/>
                <w:sz w:val="24"/>
                <w:szCs w:val="24"/>
                <w:lang w:val="ru-RU"/>
              </w:rPr>
              <w:t>Объем учебной дисциплины – 2 зачетных единиц – 72 академических часов</w:t>
            </w:r>
          </w:p>
          <w:p w:rsidR="00903B0E" w:rsidRDefault="00F3259E">
            <w:pPr>
              <w:spacing w:after="0" w:line="240" w:lineRule="auto"/>
              <w:jc w:val="center"/>
              <w:rPr>
                <w:sz w:val="24"/>
                <w:szCs w:val="24"/>
              </w:rPr>
            </w:pPr>
            <w:r>
              <w:rPr>
                <w:rFonts w:ascii="Times New Roman" w:hAnsi="Times New Roman" w:cs="Times New Roman"/>
                <w:color w:val="000000"/>
                <w:sz w:val="24"/>
                <w:szCs w:val="24"/>
              </w:rPr>
              <w:t>Из них:</w:t>
            </w:r>
          </w:p>
        </w:tc>
      </w:tr>
      <w:tr w:rsidR="00903B0E">
        <w:trPr>
          <w:trHeight w:hRule="exact" w:val="138"/>
        </w:trPr>
        <w:tc>
          <w:tcPr>
            <w:tcW w:w="3970" w:type="dxa"/>
          </w:tcPr>
          <w:p w:rsidR="00903B0E" w:rsidRDefault="00903B0E"/>
        </w:tc>
        <w:tc>
          <w:tcPr>
            <w:tcW w:w="3828" w:type="dxa"/>
          </w:tcPr>
          <w:p w:rsidR="00903B0E" w:rsidRDefault="00903B0E"/>
        </w:tc>
        <w:tc>
          <w:tcPr>
            <w:tcW w:w="852" w:type="dxa"/>
          </w:tcPr>
          <w:p w:rsidR="00903B0E" w:rsidRDefault="00903B0E"/>
        </w:tc>
        <w:tc>
          <w:tcPr>
            <w:tcW w:w="993" w:type="dxa"/>
          </w:tcPr>
          <w:p w:rsidR="00903B0E" w:rsidRDefault="00903B0E"/>
        </w:tc>
      </w:tr>
      <w:tr w:rsidR="00903B0E">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3B0E" w:rsidRDefault="00F3259E">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3B0E" w:rsidRDefault="00F3259E">
            <w:pPr>
              <w:spacing w:after="0" w:line="240" w:lineRule="auto"/>
              <w:jc w:val="center"/>
              <w:rPr>
                <w:sz w:val="24"/>
                <w:szCs w:val="24"/>
              </w:rPr>
            </w:pPr>
            <w:r>
              <w:rPr>
                <w:rFonts w:ascii="Times New Roman" w:hAnsi="Times New Roman" w:cs="Times New Roman"/>
                <w:color w:val="000000"/>
                <w:sz w:val="24"/>
                <w:szCs w:val="24"/>
              </w:rPr>
              <w:t>36</w:t>
            </w:r>
          </w:p>
        </w:tc>
      </w:tr>
      <w:tr w:rsidR="00903B0E">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3B0E" w:rsidRDefault="00F3259E">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3B0E" w:rsidRDefault="00F3259E">
            <w:pPr>
              <w:spacing w:after="0" w:line="240" w:lineRule="auto"/>
              <w:jc w:val="center"/>
              <w:rPr>
                <w:sz w:val="24"/>
                <w:szCs w:val="24"/>
              </w:rPr>
            </w:pPr>
            <w:r>
              <w:rPr>
                <w:rFonts w:ascii="Times New Roman" w:hAnsi="Times New Roman" w:cs="Times New Roman"/>
                <w:color w:val="000000"/>
                <w:sz w:val="24"/>
                <w:szCs w:val="24"/>
              </w:rPr>
              <w:t>18</w:t>
            </w:r>
          </w:p>
        </w:tc>
      </w:tr>
      <w:tr w:rsidR="00903B0E">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3B0E" w:rsidRDefault="00F3259E">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3B0E" w:rsidRDefault="00F3259E">
            <w:pPr>
              <w:spacing w:after="0" w:line="240" w:lineRule="auto"/>
              <w:jc w:val="center"/>
              <w:rPr>
                <w:sz w:val="24"/>
                <w:szCs w:val="24"/>
              </w:rPr>
            </w:pPr>
            <w:r>
              <w:rPr>
                <w:rFonts w:ascii="Times New Roman" w:hAnsi="Times New Roman" w:cs="Times New Roman"/>
                <w:color w:val="000000"/>
                <w:sz w:val="24"/>
                <w:szCs w:val="24"/>
              </w:rPr>
              <w:t>0</w:t>
            </w:r>
          </w:p>
        </w:tc>
      </w:tr>
    </w:tbl>
    <w:p w:rsidR="00903B0E" w:rsidRDefault="00F3259E">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903B0E">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3B0E" w:rsidRDefault="00F3259E">
            <w:pPr>
              <w:spacing w:after="0" w:line="240" w:lineRule="auto"/>
              <w:rPr>
                <w:sz w:val="24"/>
                <w:szCs w:val="24"/>
              </w:rPr>
            </w:pPr>
            <w:r>
              <w:rPr>
                <w:rFonts w:ascii="Times New Roman" w:hAnsi="Times New Roman" w:cs="Times New Roman"/>
                <w:i/>
                <w:color w:val="000000"/>
                <w:sz w:val="24"/>
                <w:szCs w:val="24"/>
              </w:rPr>
              <w:lastRenderedPageBreak/>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3B0E" w:rsidRDefault="00F3259E">
            <w:pPr>
              <w:spacing w:after="0" w:line="240" w:lineRule="auto"/>
              <w:jc w:val="center"/>
              <w:rPr>
                <w:sz w:val="24"/>
                <w:szCs w:val="24"/>
              </w:rPr>
            </w:pPr>
            <w:r>
              <w:rPr>
                <w:rFonts w:ascii="Times New Roman" w:hAnsi="Times New Roman" w:cs="Times New Roman"/>
                <w:color w:val="000000"/>
                <w:sz w:val="24"/>
                <w:szCs w:val="24"/>
              </w:rPr>
              <w:t>0</w:t>
            </w:r>
          </w:p>
        </w:tc>
      </w:tr>
      <w:tr w:rsidR="00903B0E">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3B0E" w:rsidRDefault="00F3259E">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3B0E" w:rsidRDefault="00F3259E">
            <w:pPr>
              <w:spacing w:after="0" w:line="240" w:lineRule="auto"/>
              <w:jc w:val="center"/>
              <w:rPr>
                <w:sz w:val="24"/>
                <w:szCs w:val="24"/>
              </w:rPr>
            </w:pPr>
            <w:r>
              <w:rPr>
                <w:rFonts w:ascii="Times New Roman" w:hAnsi="Times New Roman" w:cs="Times New Roman"/>
                <w:color w:val="000000"/>
                <w:sz w:val="24"/>
                <w:szCs w:val="24"/>
              </w:rPr>
              <w:t>18</w:t>
            </w:r>
          </w:p>
        </w:tc>
      </w:tr>
      <w:tr w:rsidR="00903B0E">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3B0E" w:rsidRDefault="00F3259E">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3B0E" w:rsidRDefault="00F3259E">
            <w:pPr>
              <w:spacing w:after="0" w:line="240" w:lineRule="auto"/>
              <w:jc w:val="center"/>
              <w:rPr>
                <w:sz w:val="24"/>
                <w:szCs w:val="24"/>
              </w:rPr>
            </w:pPr>
            <w:r>
              <w:rPr>
                <w:rFonts w:ascii="Times New Roman" w:hAnsi="Times New Roman" w:cs="Times New Roman"/>
                <w:color w:val="000000"/>
                <w:sz w:val="24"/>
                <w:szCs w:val="24"/>
              </w:rPr>
              <w:t>36</w:t>
            </w:r>
          </w:p>
        </w:tc>
      </w:tr>
      <w:tr w:rsidR="00903B0E">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3B0E" w:rsidRDefault="00F3259E">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3B0E" w:rsidRDefault="00F3259E">
            <w:pPr>
              <w:spacing w:after="0" w:line="240" w:lineRule="auto"/>
              <w:jc w:val="center"/>
              <w:rPr>
                <w:sz w:val="24"/>
                <w:szCs w:val="24"/>
              </w:rPr>
            </w:pPr>
            <w:r>
              <w:rPr>
                <w:rFonts w:ascii="Times New Roman" w:hAnsi="Times New Roman" w:cs="Times New Roman"/>
                <w:color w:val="000000"/>
                <w:sz w:val="24"/>
                <w:szCs w:val="24"/>
              </w:rPr>
              <w:t>0</w:t>
            </w:r>
          </w:p>
        </w:tc>
      </w:tr>
      <w:tr w:rsidR="00903B0E">
        <w:trPr>
          <w:trHeight w:hRule="exact" w:val="416"/>
        </w:trPr>
        <w:tc>
          <w:tcPr>
            <w:tcW w:w="5671" w:type="dxa"/>
          </w:tcPr>
          <w:p w:rsidR="00903B0E" w:rsidRDefault="00903B0E"/>
        </w:tc>
        <w:tc>
          <w:tcPr>
            <w:tcW w:w="1702" w:type="dxa"/>
          </w:tcPr>
          <w:p w:rsidR="00903B0E" w:rsidRDefault="00903B0E"/>
        </w:tc>
        <w:tc>
          <w:tcPr>
            <w:tcW w:w="426" w:type="dxa"/>
          </w:tcPr>
          <w:p w:rsidR="00903B0E" w:rsidRDefault="00903B0E"/>
        </w:tc>
        <w:tc>
          <w:tcPr>
            <w:tcW w:w="710" w:type="dxa"/>
          </w:tcPr>
          <w:p w:rsidR="00903B0E" w:rsidRDefault="00903B0E"/>
        </w:tc>
        <w:tc>
          <w:tcPr>
            <w:tcW w:w="1135" w:type="dxa"/>
          </w:tcPr>
          <w:p w:rsidR="00903B0E" w:rsidRDefault="00903B0E"/>
        </w:tc>
      </w:tr>
      <w:tr w:rsidR="00903B0E">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3B0E" w:rsidRDefault="00F3259E">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3B0E" w:rsidRDefault="00F3259E">
            <w:pPr>
              <w:spacing w:after="0" w:line="240" w:lineRule="auto"/>
              <w:jc w:val="center"/>
              <w:rPr>
                <w:sz w:val="24"/>
                <w:szCs w:val="24"/>
              </w:rPr>
            </w:pPr>
            <w:r>
              <w:rPr>
                <w:rFonts w:ascii="Times New Roman" w:hAnsi="Times New Roman" w:cs="Times New Roman"/>
                <w:color w:val="000000"/>
                <w:sz w:val="24"/>
                <w:szCs w:val="24"/>
              </w:rPr>
              <w:t>зачеты 7</w:t>
            </w:r>
          </w:p>
        </w:tc>
      </w:tr>
      <w:tr w:rsidR="00903B0E">
        <w:trPr>
          <w:trHeight w:hRule="exact" w:val="277"/>
        </w:trPr>
        <w:tc>
          <w:tcPr>
            <w:tcW w:w="5671" w:type="dxa"/>
          </w:tcPr>
          <w:p w:rsidR="00903B0E" w:rsidRDefault="00903B0E"/>
        </w:tc>
        <w:tc>
          <w:tcPr>
            <w:tcW w:w="1702" w:type="dxa"/>
          </w:tcPr>
          <w:p w:rsidR="00903B0E" w:rsidRDefault="00903B0E"/>
        </w:tc>
        <w:tc>
          <w:tcPr>
            <w:tcW w:w="426" w:type="dxa"/>
          </w:tcPr>
          <w:p w:rsidR="00903B0E" w:rsidRDefault="00903B0E"/>
        </w:tc>
        <w:tc>
          <w:tcPr>
            <w:tcW w:w="710" w:type="dxa"/>
          </w:tcPr>
          <w:p w:rsidR="00903B0E" w:rsidRDefault="00903B0E"/>
        </w:tc>
        <w:tc>
          <w:tcPr>
            <w:tcW w:w="1135" w:type="dxa"/>
          </w:tcPr>
          <w:p w:rsidR="00903B0E" w:rsidRDefault="00903B0E"/>
        </w:tc>
      </w:tr>
      <w:tr w:rsidR="00903B0E">
        <w:trPr>
          <w:trHeight w:hRule="exact" w:val="1666"/>
        </w:trPr>
        <w:tc>
          <w:tcPr>
            <w:tcW w:w="9654" w:type="dxa"/>
            <w:gridSpan w:val="5"/>
            <w:shd w:val="clear" w:color="000000" w:fill="FFFFFF"/>
            <w:tcMar>
              <w:left w:w="34" w:type="dxa"/>
              <w:right w:w="34" w:type="dxa"/>
            </w:tcMar>
          </w:tcPr>
          <w:p w:rsidR="00903B0E" w:rsidRDefault="00903B0E">
            <w:pPr>
              <w:spacing w:after="0" w:line="240" w:lineRule="auto"/>
              <w:jc w:val="center"/>
              <w:rPr>
                <w:sz w:val="24"/>
                <w:szCs w:val="24"/>
              </w:rPr>
            </w:pPr>
          </w:p>
          <w:p w:rsidR="00903B0E" w:rsidRDefault="00F3259E">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903B0E" w:rsidRDefault="00903B0E">
            <w:pPr>
              <w:spacing w:after="0" w:line="240" w:lineRule="auto"/>
              <w:jc w:val="center"/>
              <w:rPr>
                <w:sz w:val="24"/>
                <w:szCs w:val="24"/>
              </w:rPr>
            </w:pPr>
          </w:p>
          <w:p w:rsidR="00903B0E" w:rsidRDefault="00F3259E">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903B0E">
        <w:trPr>
          <w:trHeight w:hRule="exact" w:val="416"/>
        </w:trPr>
        <w:tc>
          <w:tcPr>
            <w:tcW w:w="5671" w:type="dxa"/>
          </w:tcPr>
          <w:p w:rsidR="00903B0E" w:rsidRDefault="00903B0E"/>
        </w:tc>
        <w:tc>
          <w:tcPr>
            <w:tcW w:w="1702" w:type="dxa"/>
          </w:tcPr>
          <w:p w:rsidR="00903B0E" w:rsidRDefault="00903B0E"/>
        </w:tc>
        <w:tc>
          <w:tcPr>
            <w:tcW w:w="426" w:type="dxa"/>
          </w:tcPr>
          <w:p w:rsidR="00903B0E" w:rsidRDefault="00903B0E"/>
        </w:tc>
        <w:tc>
          <w:tcPr>
            <w:tcW w:w="710" w:type="dxa"/>
          </w:tcPr>
          <w:p w:rsidR="00903B0E" w:rsidRDefault="00903B0E"/>
        </w:tc>
        <w:tc>
          <w:tcPr>
            <w:tcW w:w="1135" w:type="dxa"/>
          </w:tcPr>
          <w:p w:rsidR="00903B0E" w:rsidRDefault="00903B0E"/>
        </w:tc>
      </w:tr>
      <w:tr w:rsidR="00903B0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3B0E" w:rsidRDefault="00F3259E">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3B0E" w:rsidRDefault="00F3259E">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3B0E" w:rsidRDefault="00F3259E">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3B0E" w:rsidRDefault="00F3259E">
            <w:pPr>
              <w:spacing w:after="0" w:line="240" w:lineRule="auto"/>
              <w:jc w:val="center"/>
              <w:rPr>
                <w:sz w:val="24"/>
                <w:szCs w:val="24"/>
              </w:rPr>
            </w:pPr>
            <w:r>
              <w:rPr>
                <w:rFonts w:ascii="Times New Roman" w:hAnsi="Times New Roman" w:cs="Times New Roman"/>
                <w:color w:val="000000"/>
                <w:sz w:val="24"/>
                <w:szCs w:val="24"/>
              </w:rPr>
              <w:t>Часов</w:t>
            </w:r>
          </w:p>
        </w:tc>
      </w:tr>
      <w:tr w:rsidR="00903B0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03B0E" w:rsidRDefault="00F3259E">
            <w:pPr>
              <w:spacing w:after="0" w:line="240" w:lineRule="auto"/>
              <w:rPr>
                <w:sz w:val="24"/>
                <w:szCs w:val="24"/>
              </w:rPr>
            </w:pPr>
            <w:r>
              <w:rPr>
                <w:rFonts w:ascii="Times New Roman" w:hAnsi="Times New Roman" w:cs="Times New Roman"/>
                <w:b/>
                <w:color w:val="000000"/>
                <w:sz w:val="24"/>
                <w:szCs w:val="24"/>
              </w:rPr>
              <w:t>Информация как объект правового регулирования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03B0E" w:rsidRDefault="00903B0E"/>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03B0E" w:rsidRDefault="00903B0E"/>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03B0E" w:rsidRDefault="00903B0E"/>
        </w:tc>
      </w:tr>
      <w:tr w:rsidR="00903B0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3B0E" w:rsidRDefault="00F3259E">
            <w:pPr>
              <w:spacing w:after="0" w:line="240" w:lineRule="auto"/>
              <w:rPr>
                <w:sz w:val="24"/>
                <w:szCs w:val="24"/>
              </w:rPr>
            </w:pPr>
            <w:r>
              <w:rPr>
                <w:rFonts w:ascii="Times New Roman" w:hAnsi="Times New Roman" w:cs="Times New Roman"/>
                <w:color w:val="000000"/>
                <w:sz w:val="24"/>
                <w:szCs w:val="24"/>
              </w:rPr>
              <w:t>Доступ к информации: фактические возможности граждан и прессы.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3B0E" w:rsidRDefault="00F3259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3B0E" w:rsidRDefault="00F3259E">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3B0E" w:rsidRDefault="00F3259E">
            <w:pPr>
              <w:spacing w:after="0" w:line="240" w:lineRule="auto"/>
              <w:jc w:val="center"/>
              <w:rPr>
                <w:sz w:val="24"/>
                <w:szCs w:val="24"/>
              </w:rPr>
            </w:pPr>
            <w:r>
              <w:rPr>
                <w:rFonts w:ascii="Times New Roman" w:hAnsi="Times New Roman" w:cs="Times New Roman"/>
                <w:color w:val="000000"/>
                <w:sz w:val="24"/>
                <w:szCs w:val="24"/>
              </w:rPr>
              <w:t>2</w:t>
            </w:r>
          </w:p>
        </w:tc>
      </w:tr>
      <w:tr w:rsidR="00903B0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3B0E" w:rsidRDefault="00F3259E">
            <w:pPr>
              <w:spacing w:after="0" w:line="240" w:lineRule="auto"/>
              <w:rPr>
                <w:sz w:val="24"/>
                <w:szCs w:val="24"/>
              </w:rPr>
            </w:pPr>
            <w:r>
              <w:rPr>
                <w:rFonts w:ascii="Times New Roman" w:hAnsi="Times New Roman" w:cs="Times New Roman"/>
                <w:color w:val="000000"/>
                <w:sz w:val="24"/>
                <w:szCs w:val="24"/>
              </w:rPr>
              <w:t>Особенности работы журналистов в законодательных органах власти.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3B0E" w:rsidRDefault="00F3259E">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3B0E" w:rsidRDefault="00F3259E">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3B0E" w:rsidRDefault="00F3259E">
            <w:pPr>
              <w:spacing w:after="0" w:line="240" w:lineRule="auto"/>
              <w:jc w:val="center"/>
              <w:rPr>
                <w:sz w:val="24"/>
                <w:szCs w:val="24"/>
              </w:rPr>
            </w:pPr>
            <w:r>
              <w:rPr>
                <w:rFonts w:ascii="Times New Roman" w:hAnsi="Times New Roman" w:cs="Times New Roman"/>
                <w:color w:val="000000"/>
                <w:sz w:val="24"/>
                <w:szCs w:val="24"/>
              </w:rPr>
              <w:t>4</w:t>
            </w:r>
          </w:p>
        </w:tc>
      </w:tr>
      <w:tr w:rsidR="00903B0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3B0E" w:rsidRDefault="00F3259E">
            <w:pPr>
              <w:spacing w:after="0" w:line="240" w:lineRule="auto"/>
              <w:rPr>
                <w:sz w:val="24"/>
                <w:szCs w:val="24"/>
              </w:rPr>
            </w:pPr>
            <w:r>
              <w:rPr>
                <w:rFonts w:ascii="Times New Roman" w:hAnsi="Times New Roman" w:cs="Times New Roman"/>
                <w:color w:val="000000"/>
                <w:sz w:val="24"/>
                <w:szCs w:val="24"/>
              </w:rPr>
              <w:t>Государственная тайна. Коммерческая тайна, иная конфиденциальная информация.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3B0E" w:rsidRDefault="00F3259E">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3B0E" w:rsidRDefault="00F3259E">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3B0E" w:rsidRDefault="00F3259E">
            <w:pPr>
              <w:spacing w:after="0" w:line="240" w:lineRule="auto"/>
              <w:jc w:val="center"/>
              <w:rPr>
                <w:sz w:val="24"/>
                <w:szCs w:val="24"/>
              </w:rPr>
            </w:pPr>
            <w:r>
              <w:rPr>
                <w:rFonts w:ascii="Times New Roman" w:hAnsi="Times New Roman" w:cs="Times New Roman"/>
                <w:color w:val="000000"/>
                <w:sz w:val="24"/>
                <w:szCs w:val="24"/>
              </w:rPr>
              <w:t>2</w:t>
            </w:r>
          </w:p>
        </w:tc>
      </w:tr>
      <w:tr w:rsidR="00903B0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03B0E" w:rsidRDefault="00F3259E">
            <w:pPr>
              <w:spacing w:after="0" w:line="240" w:lineRule="auto"/>
              <w:rPr>
                <w:sz w:val="24"/>
                <w:szCs w:val="24"/>
              </w:rPr>
            </w:pPr>
            <w:r>
              <w:rPr>
                <w:rFonts w:ascii="Times New Roman" w:hAnsi="Times New Roman" w:cs="Times New Roman"/>
                <w:b/>
                <w:color w:val="000000"/>
                <w:sz w:val="24"/>
                <w:szCs w:val="24"/>
              </w:rPr>
              <w:t>Конституционные основы свободы массовой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03B0E" w:rsidRDefault="00903B0E"/>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03B0E" w:rsidRDefault="00903B0E"/>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03B0E" w:rsidRDefault="00903B0E"/>
        </w:tc>
      </w:tr>
      <w:tr w:rsidR="00903B0E">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3B0E" w:rsidRDefault="00F3259E">
            <w:pPr>
              <w:spacing w:after="0" w:line="240" w:lineRule="auto"/>
              <w:rPr>
                <w:sz w:val="24"/>
                <w:szCs w:val="24"/>
              </w:rPr>
            </w:pPr>
            <w:r>
              <w:rPr>
                <w:rFonts w:ascii="Times New Roman" w:hAnsi="Times New Roman" w:cs="Times New Roman"/>
                <w:color w:val="000000"/>
                <w:sz w:val="24"/>
                <w:szCs w:val="24"/>
              </w:rPr>
              <w:t>Конституционные основы свободы массовой информации и правовых ограничений свободы массовой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3B0E" w:rsidRDefault="00F3259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3B0E" w:rsidRDefault="00F3259E">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3B0E" w:rsidRDefault="00F3259E">
            <w:pPr>
              <w:spacing w:after="0" w:line="240" w:lineRule="auto"/>
              <w:jc w:val="center"/>
              <w:rPr>
                <w:sz w:val="24"/>
                <w:szCs w:val="24"/>
              </w:rPr>
            </w:pPr>
            <w:r>
              <w:rPr>
                <w:rFonts w:ascii="Times New Roman" w:hAnsi="Times New Roman" w:cs="Times New Roman"/>
                <w:color w:val="000000"/>
                <w:sz w:val="24"/>
                <w:szCs w:val="24"/>
              </w:rPr>
              <w:t>2</w:t>
            </w:r>
          </w:p>
        </w:tc>
      </w:tr>
      <w:tr w:rsidR="00903B0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3B0E" w:rsidRDefault="00F3259E">
            <w:pPr>
              <w:spacing w:after="0" w:line="240" w:lineRule="auto"/>
              <w:rPr>
                <w:sz w:val="24"/>
                <w:szCs w:val="24"/>
              </w:rPr>
            </w:pPr>
            <w:r>
              <w:rPr>
                <w:rFonts w:ascii="Times New Roman" w:hAnsi="Times New Roman" w:cs="Times New Roman"/>
                <w:color w:val="000000"/>
                <w:sz w:val="24"/>
                <w:szCs w:val="24"/>
              </w:rPr>
              <w:t>Виды охраняемой законом тайны.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3B0E" w:rsidRDefault="00F3259E">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3B0E" w:rsidRDefault="00F3259E">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3B0E" w:rsidRDefault="00F3259E">
            <w:pPr>
              <w:spacing w:after="0" w:line="240" w:lineRule="auto"/>
              <w:jc w:val="center"/>
              <w:rPr>
                <w:sz w:val="24"/>
                <w:szCs w:val="24"/>
              </w:rPr>
            </w:pPr>
            <w:r>
              <w:rPr>
                <w:rFonts w:ascii="Times New Roman" w:hAnsi="Times New Roman" w:cs="Times New Roman"/>
                <w:color w:val="000000"/>
                <w:sz w:val="24"/>
                <w:szCs w:val="24"/>
              </w:rPr>
              <w:t>4</w:t>
            </w:r>
          </w:p>
        </w:tc>
      </w:tr>
      <w:tr w:rsidR="00903B0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3B0E" w:rsidRDefault="00F3259E">
            <w:pPr>
              <w:spacing w:after="0" w:line="240" w:lineRule="auto"/>
              <w:rPr>
                <w:sz w:val="24"/>
                <w:szCs w:val="24"/>
              </w:rPr>
            </w:pPr>
            <w:r>
              <w:rPr>
                <w:rFonts w:ascii="Times New Roman" w:hAnsi="Times New Roman" w:cs="Times New Roman"/>
                <w:color w:val="000000"/>
                <w:sz w:val="24"/>
                <w:szCs w:val="24"/>
              </w:rPr>
              <w:t>Ограничения свободы массовой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3B0E" w:rsidRDefault="00F3259E">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3B0E" w:rsidRDefault="00F3259E">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3B0E" w:rsidRDefault="00F3259E">
            <w:pPr>
              <w:spacing w:after="0" w:line="240" w:lineRule="auto"/>
              <w:jc w:val="center"/>
              <w:rPr>
                <w:sz w:val="24"/>
                <w:szCs w:val="24"/>
              </w:rPr>
            </w:pPr>
            <w:r>
              <w:rPr>
                <w:rFonts w:ascii="Times New Roman" w:hAnsi="Times New Roman" w:cs="Times New Roman"/>
                <w:color w:val="000000"/>
                <w:sz w:val="24"/>
                <w:szCs w:val="24"/>
              </w:rPr>
              <w:t>2</w:t>
            </w:r>
          </w:p>
        </w:tc>
      </w:tr>
      <w:tr w:rsidR="00903B0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03B0E" w:rsidRDefault="00F3259E">
            <w:pPr>
              <w:spacing w:after="0" w:line="240" w:lineRule="auto"/>
              <w:rPr>
                <w:sz w:val="24"/>
                <w:szCs w:val="24"/>
              </w:rPr>
            </w:pPr>
            <w:r>
              <w:rPr>
                <w:rFonts w:ascii="Times New Roman" w:hAnsi="Times New Roman" w:cs="Times New Roman"/>
                <w:b/>
                <w:color w:val="000000"/>
                <w:sz w:val="24"/>
                <w:szCs w:val="24"/>
              </w:rPr>
              <w:t>Общий порядок поиска и получения информации гражданами.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03B0E" w:rsidRDefault="00903B0E"/>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03B0E" w:rsidRDefault="00903B0E"/>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03B0E" w:rsidRDefault="00903B0E"/>
        </w:tc>
      </w:tr>
      <w:tr w:rsidR="00903B0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3B0E" w:rsidRDefault="00F3259E">
            <w:pPr>
              <w:spacing w:after="0" w:line="240" w:lineRule="auto"/>
              <w:rPr>
                <w:sz w:val="24"/>
                <w:szCs w:val="24"/>
              </w:rPr>
            </w:pPr>
            <w:r>
              <w:rPr>
                <w:rFonts w:ascii="Times New Roman" w:hAnsi="Times New Roman" w:cs="Times New Roman"/>
                <w:color w:val="000000"/>
                <w:sz w:val="24"/>
                <w:szCs w:val="24"/>
              </w:rPr>
              <w:t>Право на поиск, получение и использование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3B0E" w:rsidRDefault="00F3259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3B0E" w:rsidRDefault="00F3259E">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3B0E" w:rsidRDefault="00F3259E">
            <w:pPr>
              <w:spacing w:after="0" w:line="240" w:lineRule="auto"/>
              <w:jc w:val="center"/>
              <w:rPr>
                <w:sz w:val="24"/>
                <w:szCs w:val="24"/>
              </w:rPr>
            </w:pPr>
            <w:r>
              <w:rPr>
                <w:rFonts w:ascii="Times New Roman" w:hAnsi="Times New Roman" w:cs="Times New Roman"/>
                <w:color w:val="000000"/>
                <w:sz w:val="24"/>
                <w:szCs w:val="24"/>
              </w:rPr>
              <w:t>2</w:t>
            </w:r>
          </w:p>
        </w:tc>
      </w:tr>
      <w:tr w:rsidR="00903B0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3B0E" w:rsidRDefault="00F3259E">
            <w:pPr>
              <w:spacing w:after="0" w:line="240" w:lineRule="auto"/>
              <w:rPr>
                <w:sz w:val="24"/>
                <w:szCs w:val="24"/>
              </w:rPr>
            </w:pPr>
            <w:r>
              <w:rPr>
                <w:rFonts w:ascii="Times New Roman" w:hAnsi="Times New Roman" w:cs="Times New Roman"/>
                <w:color w:val="000000"/>
                <w:sz w:val="24"/>
                <w:szCs w:val="24"/>
              </w:rPr>
              <w:t>Конституционное регулирование информационных отноше¬ний в Российской Федерации.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3B0E" w:rsidRDefault="00F3259E">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3B0E" w:rsidRDefault="00F3259E">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3B0E" w:rsidRDefault="00F3259E">
            <w:pPr>
              <w:spacing w:after="0" w:line="240" w:lineRule="auto"/>
              <w:jc w:val="center"/>
              <w:rPr>
                <w:sz w:val="24"/>
                <w:szCs w:val="24"/>
              </w:rPr>
            </w:pPr>
            <w:r>
              <w:rPr>
                <w:rFonts w:ascii="Times New Roman" w:hAnsi="Times New Roman" w:cs="Times New Roman"/>
                <w:color w:val="000000"/>
                <w:sz w:val="24"/>
                <w:szCs w:val="24"/>
              </w:rPr>
              <w:t>4</w:t>
            </w:r>
          </w:p>
        </w:tc>
      </w:tr>
      <w:tr w:rsidR="00903B0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3B0E" w:rsidRDefault="00F3259E">
            <w:pPr>
              <w:spacing w:after="0" w:line="240" w:lineRule="auto"/>
              <w:rPr>
                <w:sz w:val="24"/>
                <w:szCs w:val="24"/>
              </w:rPr>
            </w:pPr>
            <w:r>
              <w:rPr>
                <w:rFonts w:ascii="Times New Roman" w:hAnsi="Times New Roman" w:cs="Times New Roman"/>
                <w:color w:val="000000"/>
                <w:sz w:val="24"/>
                <w:szCs w:val="24"/>
              </w:rPr>
              <w:t>Правовое регулирование в сфере массовой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3B0E" w:rsidRDefault="00F3259E">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3B0E" w:rsidRDefault="00F3259E">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3B0E" w:rsidRDefault="00F3259E">
            <w:pPr>
              <w:spacing w:after="0" w:line="240" w:lineRule="auto"/>
              <w:jc w:val="center"/>
              <w:rPr>
                <w:sz w:val="24"/>
                <w:szCs w:val="24"/>
              </w:rPr>
            </w:pPr>
            <w:r>
              <w:rPr>
                <w:rFonts w:ascii="Times New Roman" w:hAnsi="Times New Roman" w:cs="Times New Roman"/>
                <w:color w:val="000000"/>
                <w:sz w:val="24"/>
                <w:szCs w:val="24"/>
              </w:rPr>
              <w:t>2</w:t>
            </w:r>
          </w:p>
        </w:tc>
      </w:tr>
      <w:tr w:rsidR="00903B0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03B0E" w:rsidRDefault="00F3259E">
            <w:pPr>
              <w:spacing w:after="0" w:line="240" w:lineRule="auto"/>
              <w:rPr>
                <w:sz w:val="24"/>
                <w:szCs w:val="24"/>
              </w:rPr>
            </w:pPr>
            <w:r>
              <w:rPr>
                <w:rFonts w:ascii="Times New Roman" w:hAnsi="Times New Roman" w:cs="Times New Roman"/>
                <w:b/>
                <w:color w:val="000000"/>
                <w:sz w:val="24"/>
                <w:szCs w:val="24"/>
              </w:rPr>
              <w:t>Правовой режим средства массовой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03B0E" w:rsidRDefault="00903B0E"/>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03B0E" w:rsidRDefault="00903B0E"/>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03B0E" w:rsidRDefault="00903B0E"/>
        </w:tc>
      </w:tr>
      <w:tr w:rsidR="00903B0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3B0E" w:rsidRDefault="00F3259E">
            <w:pPr>
              <w:spacing w:after="0" w:line="240" w:lineRule="auto"/>
              <w:rPr>
                <w:sz w:val="24"/>
                <w:szCs w:val="24"/>
              </w:rPr>
            </w:pPr>
            <w:r>
              <w:rPr>
                <w:rFonts w:ascii="Times New Roman" w:hAnsi="Times New Roman" w:cs="Times New Roman"/>
                <w:color w:val="000000"/>
                <w:sz w:val="24"/>
                <w:szCs w:val="24"/>
              </w:rPr>
              <w:t>Массовая информация как объект правового регулирования.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3B0E" w:rsidRDefault="00F3259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3B0E" w:rsidRDefault="00F3259E">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3B0E" w:rsidRDefault="00F3259E">
            <w:pPr>
              <w:spacing w:after="0" w:line="240" w:lineRule="auto"/>
              <w:jc w:val="center"/>
              <w:rPr>
                <w:sz w:val="24"/>
                <w:szCs w:val="24"/>
              </w:rPr>
            </w:pPr>
            <w:r>
              <w:rPr>
                <w:rFonts w:ascii="Times New Roman" w:hAnsi="Times New Roman" w:cs="Times New Roman"/>
                <w:color w:val="000000"/>
                <w:sz w:val="24"/>
                <w:szCs w:val="24"/>
              </w:rPr>
              <w:t>2</w:t>
            </w:r>
          </w:p>
        </w:tc>
      </w:tr>
      <w:tr w:rsidR="00903B0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3B0E" w:rsidRDefault="00F3259E">
            <w:pPr>
              <w:spacing w:after="0" w:line="240" w:lineRule="auto"/>
              <w:rPr>
                <w:sz w:val="24"/>
                <w:szCs w:val="24"/>
              </w:rPr>
            </w:pPr>
            <w:r>
              <w:rPr>
                <w:rFonts w:ascii="Times New Roman" w:hAnsi="Times New Roman" w:cs="Times New Roman"/>
                <w:color w:val="000000"/>
                <w:sz w:val="24"/>
                <w:szCs w:val="24"/>
              </w:rPr>
              <w:t>Государственное регулирование отношений в сфере массовой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3B0E" w:rsidRDefault="00F3259E">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3B0E" w:rsidRDefault="00F3259E">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3B0E" w:rsidRDefault="00F3259E">
            <w:pPr>
              <w:spacing w:after="0" w:line="240" w:lineRule="auto"/>
              <w:jc w:val="center"/>
              <w:rPr>
                <w:sz w:val="24"/>
                <w:szCs w:val="24"/>
              </w:rPr>
            </w:pPr>
            <w:r>
              <w:rPr>
                <w:rFonts w:ascii="Times New Roman" w:hAnsi="Times New Roman" w:cs="Times New Roman"/>
                <w:color w:val="000000"/>
                <w:sz w:val="24"/>
                <w:szCs w:val="24"/>
              </w:rPr>
              <w:t>4</w:t>
            </w:r>
          </w:p>
        </w:tc>
      </w:tr>
      <w:tr w:rsidR="00903B0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3B0E" w:rsidRDefault="00F3259E">
            <w:pPr>
              <w:spacing w:after="0" w:line="240" w:lineRule="auto"/>
              <w:rPr>
                <w:sz w:val="24"/>
                <w:szCs w:val="24"/>
              </w:rPr>
            </w:pPr>
            <w:r>
              <w:rPr>
                <w:rFonts w:ascii="Times New Roman" w:hAnsi="Times New Roman" w:cs="Times New Roman"/>
                <w:color w:val="000000"/>
                <w:sz w:val="24"/>
                <w:szCs w:val="24"/>
              </w:rPr>
              <w:t>Различие наблюдательных и попечительских советов.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3B0E" w:rsidRDefault="00F3259E">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3B0E" w:rsidRDefault="00F3259E">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3B0E" w:rsidRDefault="00F3259E">
            <w:pPr>
              <w:spacing w:after="0" w:line="240" w:lineRule="auto"/>
              <w:jc w:val="center"/>
              <w:rPr>
                <w:sz w:val="24"/>
                <w:szCs w:val="24"/>
              </w:rPr>
            </w:pPr>
            <w:r>
              <w:rPr>
                <w:rFonts w:ascii="Times New Roman" w:hAnsi="Times New Roman" w:cs="Times New Roman"/>
                <w:color w:val="000000"/>
                <w:sz w:val="24"/>
                <w:szCs w:val="24"/>
              </w:rPr>
              <w:t>2</w:t>
            </w:r>
          </w:p>
        </w:tc>
      </w:tr>
      <w:tr w:rsidR="00903B0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03B0E" w:rsidRDefault="00F3259E">
            <w:pPr>
              <w:spacing w:after="0" w:line="240" w:lineRule="auto"/>
              <w:rPr>
                <w:sz w:val="24"/>
                <w:szCs w:val="24"/>
              </w:rPr>
            </w:pPr>
            <w:r>
              <w:rPr>
                <w:rFonts w:ascii="Times New Roman" w:hAnsi="Times New Roman" w:cs="Times New Roman"/>
                <w:b/>
                <w:color w:val="000000"/>
                <w:sz w:val="24"/>
                <w:szCs w:val="24"/>
              </w:rPr>
              <w:t>СМИ, подлежащие регистрации.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03B0E" w:rsidRDefault="00903B0E"/>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03B0E" w:rsidRDefault="00903B0E"/>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03B0E" w:rsidRDefault="00903B0E"/>
        </w:tc>
      </w:tr>
      <w:tr w:rsidR="00903B0E">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3B0E" w:rsidRDefault="00F3259E">
            <w:pPr>
              <w:spacing w:after="0" w:line="240" w:lineRule="auto"/>
              <w:rPr>
                <w:sz w:val="24"/>
                <w:szCs w:val="24"/>
              </w:rPr>
            </w:pPr>
            <w:r>
              <w:rPr>
                <w:rFonts w:ascii="Times New Roman" w:hAnsi="Times New Roman" w:cs="Times New Roman"/>
                <w:color w:val="000000"/>
                <w:sz w:val="24"/>
                <w:szCs w:val="24"/>
              </w:rPr>
              <w:t>Понятие государственной тайны. Полномочия органов государственной власти в области защиты государственной тайны.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3B0E" w:rsidRDefault="00F3259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3B0E" w:rsidRDefault="00F3259E">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3B0E" w:rsidRDefault="00F3259E">
            <w:pPr>
              <w:spacing w:after="0" w:line="240" w:lineRule="auto"/>
              <w:jc w:val="center"/>
              <w:rPr>
                <w:sz w:val="24"/>
                <w:szCs w:val="24"/>
              </w:rPr>
            </w:pPr>
            <w:r>
              <w:rPr>
                <w:rFonts w:ascii="Times New Roman" w:hAnsi="Times New Roman" w:cs="Times New Roman"/>
                <w:color w:val="000000"/>
                <w:sz w:val="24"/>
                <w:szCs w:val="24"/>
              </w:rPr>
              <w:t>2</w:t>
            </w:r>
          </w:p>
        </w:tc>
      </w:tr>
      <w:tr w:rsidR="00903B0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3B0E" w:rsidRDefault="00F3259E">
            <w:pPr>
              <w:spacing w:after="0" w:line="240" w:lineRule="auto"/>
              <w:rPr>
                <w:sz w:val="24"/>
                <w:szCs w:val="24"/>
              </w:rPr>
            </w:pPr>
            <w:r>
              <w:rPr>
                <w:rFonts w:ascii="Times New Roman" w:hAnsi="Times New Roman" w:cs="Times New Roman"/>
                <w:color w:val="000000"/>
                <w:sz w:val="24"/>
                <w:szCs w:val="24"/>
              </w:rPr>
              <w:t>Служебная и коммерческая тайна.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3B0E" w:rsidRDefault="00F3259E">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3B0E" w:rsidRDefault="00F3259E">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3B0E" w:rsidRDefault="00F3259E">
            <w:pPr>
              <w:spacing w:after="0" w:line="240" w:lineRule="auto"/>
              <w:jc w:val="center"/>
              <w:rPr>
                <w:sz w:val="24"/>
                <w:szCs w:val="24"/>
              </w:rPr>
            </w:pPr>
            <w:r>
              <w:rPr>
                <w:rFonts w:ascii="Times New Roman" w:hAnsi="Times New Roman" w:cs="Times New Roman"/>
                <w:color w:val="000000"/>
                <w:sz w:val="24"/>
                <w:szCs w:val="24"/>
              </w:rPr>
              <w:t>4</w:t>
            </w:r>
          </w:p>
        </w:tc>
      </w:tr>
    </w:tbl>
    <w:p w:rsidR="00903B0E" w:rsidRDefault="00F3259E">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903B0E">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3B0E" w:rsidRDefault="00F3259E">
            <w:pPr>
              <w:spacing w:after="0" w:line="240" w:lineRule="auto"/>
              <w:rPr>
                <w:sz w:val="24"/>
                <w:szCs w:val="24"/>
              </w:rPr>
            </w:pPr>
            <w:r>
              <w:rPr>
                <w:rFonts w:ascii="Times New Roman" w:hAnsi="Times New Roman" w:cs="Times New Roman"/>
                <w:color w:val="000000"/>
                <w:sz w:val="24"/>
                <w:szCs w:val="24"/>
              </w:rPr>
              <w:lastRenderedPageBreak/>
              <w:t>Распоряжение сведениями, составляющим государственную тайну. Защита государственной тайны.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3B0E" w:rsidRDefault="00F3259E">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3B0E" w:rsidRDefault="00F3259E">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3B0E" w:rsidRDefault="00F3259E">
            <w:pPr>
              <w:spacing w:after="0" w:line="240" w:lineRule="auto"/>
              <w:jc w:val="center"/>
              <w:rPr>
                <w:sz w:val="24"/>
                <w:szCs w:val="24"/>
              </w:rPr>
            </w:pPr>
            <w:r>
              <w:rPr>
                <w:rFonts w:ascii="Times New Roman" w:hAnsi="Times New Roman" w:cs="Times New Roman"/>
                <w:color w:val="000000"/>
                <w:sz w:val="24"/>
                <w:szCs w:val="24"/>
              </w:rPr>
              <w:t>2</w:t>
            </w:r>
          </w:p>
        </w:tc>
      </w:tr>
      <w:tr w:rsidR="00903B0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03B0E" w:rsidRDefault="00F3259E">
            <w:pPr>
              <w:spacing w:after="0" w:line="240" w:lineRule="auto"/>
              <w:rPr>
                <w:sz w:val="24"/>
                <w:szCs w:val="24"/>
              </w:rPr>
            </w:pPr>
            <w:r>
              <w:rPr>
                <w:rFonts w:ascii="Times New Roman" w:hAnsi="Times New Roman" w:cs="Times New Roman"/>
                <w:b/>
                <w:color w:val="000000"/>
                <w:sz w:val="24"/>
                <w:szCs w:val="24"/>
              </w:rPr>
              <w:t>Общие правила распространения СМИ.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03B0E" w:rsidRDefault="00903B0E"/>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03B0E" w:rsidRDefault="00903B0E"/>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03B0E" w:rsidRDefault="00903B0E"/>
        </w:tc>
      </w:tr>
      <w:tr w:rsidR="00903B0E">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3B0E" w:rsidRDefault="00F3259E">
            <w:pPr>
              <w:spacing w:after="0" w:line="240" w:lineRule="auto"/>
              <w:rPr>
                <w:sz w:val="24"/>
                <w:szCs w:val="24"/>
              </w:rPr>
            </w:pPr>
            <w:r>
              <w:rPr>
                <w:rFonts w:ascii="Times New Roman" w:hAnsi="Times New Roman" w:cs="Times New Roman"/>
                <w:color w:val="000000"/>
                <w:sz w:val="24"/>
                <w:szCs w:val="24"/>
              </w:rPr>
              <w:t>Система и компетенция государственных органов, регулирующих осуществление свободы массовой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3B0E" w:rsidRDefault="00F3259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3B0E" w:rsidRDefault="00F3259E">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3B0E" w:rsidRDefault="00F3259E">
            <w:pPr>
              <w:spacing w:after="0" w:line="240" w:lineRule="auto"/>
              <w:jc w:val="center"/>
              <w:rPr>
                <w:sz w:val="24"/>
                <w:szCs w:val="24"/>
              </w:rPr>
            </w:pPr>
            <w:r>
              <w:rPr>
                <w:rFonts w:ascii="Times New Roman" w:hAnsi="Times New Roman" w:cs="Times New Roman"/>
                <w:color w:val="000000"/>
                <w:sz w:val="24"/>
                <w:szCs w:val="24"/>
              </w:rPr>
              <w:t>2</w:t>
            </w:r>
          </w:p>
        </w:tc>
      </w:tr>
      <w:tr w:rsidR="00903B0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3B0E" w:rsidRDefault="00F3259E">
            <w:pPr>
              <w:spacing w:after="0" w:line="240" w:lineRule="auto"/>
              <w:rPr>
                <w:sz w:val="24"/>
                <w:szCs w:val="24"/>
              </w:rPr>
            </w:pPr>
            <w:r>
              <w:rPr>
                <w:rFonts w:ascii="Times New Roman" w:hAnsi="Times New Roman" w:cs="Times New Roman"/>
                <w:color w:val="000000"/>
                <w:sz w:val="24"/>
                <w:szCs w:val="24"/>
              </w:rPr>
              <w:t>Подача заявления о регистрации СМИ, содержание заявления.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3B0E" w:rsidRDefault="00F3259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3B0E" w:rsidRDefault="00F3259E">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3B0E" w:rsidRDefault="00F3259E">
            <w:pPr>
              <w:spacing w:after="0" w:line="240" w:lineRule="auto"/>
              <w:jc w:val="center"/>
              <w:rPr>
                <w:sz w:val="24"/>
                <w:szCs w:val="24"/>
              </w:rPr>
            </w:pPr>
            <w:r>
              <w:rPr>
                <w:rFonts w:ascii="Times New Roman" w:hAnsi="Times New Roman" w:cs="Times New Roman"/>
                <w:color w:val="000000"/>
                <w:sz w:val="24"/>
                <w:szCs w:val="24"/>
              </w:rPr>
              <w:t>4</w:t>
            </w:r>
          </w:p>
        </w:tc>
      </w:tr>
      <w:tr w:rsidR="00903B0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3B0E" w:rsidRDefault="00F3259E">
            <w:pPr>
              <w:spacing w:after="0" w:line="240" w:lineRule="auto"/>
              <w:rPr>
                <w:sz w:val="24"/>
                <w:szCs w:val="24"/>
              </w:rPr>
            </w:pPr>
            <w:r>
              <w:rPr>
                <w:rFonts w:ascii="Times New Roman" w:hAnsi="Times New Roman" w:cs="Times New Roman"/>
                <w:color w:val="000000"/>
                <w:sz w:val="24"/>
                <w:szCs w:val="24"/>
              </w:rPr>
              <w:t>Особенности правового режима средства массовой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3B0E" w:rsidRDefault="00F3259E">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3B0E" w:rsidRDefault="00F3259E">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3B0E" w:rsidRDefault="00F3259E">
            <w:pPr>
              <w:spacing w:after="0" w:line="240" w:lineRule="auto"/>
              <w:jc w:val="center"/>
              <w:rPr>
                <w:sz w:val="24"/>
                <w:szCs w:val="24"/>
              </w:rPr>
            </w:pPr>
            <w:r>
              <w:rPr>
                <w:rFonts w:ascii="Times New Roman" w:hAnsi="Times New Roman" w:cs="Times New Roman"/>
                <w:color w:val="000000"/>
                <w:sz w:val="24"/>
                <w:szCs w:val="24"/>
              </w:rPr>
              <w:t>2</w:t>
            </w:r>
          </w:p>
        </w:tc>
      </w:tr>
      <w:tr w:rsidR="00903B0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03B0E" w:rsidRDefault="00F3259E">
            <w:pPr>
              <w:spacing w:after="0" w:line="240" w:lineRule="auto"/>
              <w:rPr>
                <w:sz w:val="24"/>
                <w:szCs w:val="24"/>
              </w:rPr>
            </w:pPr>
            <w:r>
              <w:rPr>
                <w:rFonts w:ascii="Times New Roman" w:hAnsi="Times New Roman" w:cs="Times New Roman"/>
                <w:b/>
                <w:color w:val="000000"/>
                <w:sz w:val="24"/>
                <w:szCs w:val="24"/>
              </w:rPr>
              <w:t>Ответственность за нарушение регистрационных и лицензионных правил.</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03B0E" w:rsidRDefault="00903B0E"/>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03B0E" w:rsidRDefault="00903B0E"/>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03B0E" w:rsidRDefault="00903B0E"/>
        </w:tc>
      </w:tr>
      <w:tr w:rsidR="00903B0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3B0E" w:rsidRDefault="00F3259E">
            <w:pPr>
              <w:spacing w:after="0" w:line="240" w:lineRule="auto"/>
              <w:rPr>
                <w:sz w:val="24"/>
                <w:szCs w:val="24"/>
              </w:rPr>
            </w:pPr>
            <w:r>
              <w:rPr>
                <w:rFonts w:ascii="Times New Roman" w:hAnsi="Times New Roman" w:cs="Times New Roman"/>
                <w:color w:val="000000"/>
                <w:sz w:val="24"/>
                <w:szCs w:val="24"/>
              </w:rPr>
              <w:t>Правила распространения СМИ.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3B0E" w:rsidRDefault="00F3259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3B0E" w:rsidRDefault="00F3259E">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3B0E" w:rsidRDefault="00F3259E">
            <w:pPr>
              <w:spacing w:after="0" w:line="240" w:lineRule="auto"/>
              <w:jc w:val="center"/>
              <w:rPr>
                <w:sz w:val="24"/>
                <w:szCs w:val="24"/>
              </w:rPr>
            </w:pPr>
            <w:r>
              <w:rPr>
                <w:rFonts w:ascii="Times New Roman" w:hAnsi="Times New Roman" w:cs="Times New Roman"/>
                <w:color w:val="000000"/>
                <w:sz w:val="24"/>
                <w:szCs w:val="24"/>
              </w:rPr>
              <w:t>2</w:t>
            </w:r>
          </w:p>
        </w:tc>
      </w:tr>
      <w:tr w:rsidR="00903B0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3B0E" w:rsidRDefault="00F3259E">
            <w:pPr>
              <w:spacing w:after="0" w:line="240" w:lineRule="auto"/>
              <w:rPr>
                <w:sz w:val="24"/>
                <w:szCs w:val="24"/>
              </w:rPr>
            </w:pPr>
            <w:r>
              <w:rPr>
                <w:rFonts w:ascii="Times New Roman" w:hAnsi="Times New Roman" w:cs="Times New Roman"/>
                <w:color w:val="000000"/>
                <w:sz w:val="24"/>
                <w:szCs w:val="24"/>
              </w:rPr>
              <w:t>Правовое регулирование в сфере массовой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3B0E" w:rsidRDefault="00F3259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3B0E" w:rsidRDefault="00F3259E">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3B0E" w:rsidRDefault="00F3259E">
            <w:pPr>
              <w:spacing w:after="0" w:line="240" w:lineRule="auto"/>
              <w:jc w:val="center"/>
              <w:rPr>
                <w:sz w:val="24"/>
                <w:szCs w:val="24"/>
              </w:rPr>
            </w:pPr>
            <w:r>
              <w:rPr>
                <w:rFonts w:ascii="Times New Roman" w:hAnsi="Times New Roman" w:cs="Times New Roman"/>
                <w:color w:val="000000"/>
                <w:sz w:val="24"/>
                <w:szCs w:val="24"/>
              </w:rPr>
              <w:t>4</w:t>
            </w:r>
          </w:p>
        </w:tc>
      </w:tr>
      <w:tr w:rsidR="00903B0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3B0E" w:rsidRDefault="00F3259E">
            <w:pPr>
              <w:spacing w:after="0" w:line="240" w:lineRule="auto"/>
              <w:rPr>
                <w:sz w:val="24"/>
                <w:szCs w:val="24"/>
              </w:rPr>
            </w:pPr>
            <w:r>
              <w:rPr>
                <w:rFonts w:ascii="Times New Roman" w:hAnsi="Times New Roman" w:cs="Times New Roman"/>
                <w:color w:val="000000"/>
                <w:sz w:val="24"/>
                <w:szCs w:val="24"/>
              </w:rPr>
              <w:t>Особенности распространения иностранных СМИ.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3B0E" w:rsidRDefault="00F3259E">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3B0E" w:rsidRDefault="00F3259E">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3B0E" w:rsidRDefault="00F3259E">
            <w:pPr>
              <w:spacing w:after="0" w:line="240" w:lineRule="auto"/>
              <w:jc w:val="center"/>
              <w:rPr>
                <w:sz w:val="24"/>
                <w:szCs w:val="24"/>
              </w:rPr>
            </w:pPr>
            <w:r>
              <w:rPr>
                <w:rFonts w:ascii="Times New Roman" w:hAnsi="Times New Roman" w:cs="Times New Roman"/>
                <w:color w:val="000000"/>
                <w:sz w:val="24"/>
                <w:szCs w:val="24"/>
              </w:rPr>
              <w:t>2</w:t>
            </w:r>
          </w:p>
        </w:tc>
      </w:tr>
      <w:tr w:rsidR="00903B0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03B0E" w:rsidRDefault="00F3259E">
            <w:pPr>
              <w:spacing w:after="0" w:line="240" w:lineRule="auto"/>
              <w:rPr>
                <w:sz w:val="24"/>
                <w:szCs w:val="24"/>
              </w:rPr>
            </w:pPr>
            <w:r>
              <w:rPr>
                <w:rFonts w:ascii="Times New Roman" w:hAnsi="Times New Roman" w:cs="Times New Roman"/>
                <w:b/>
                <w:color w:val="000000"/>
                <w:sz w:val="24"/>
                <w:szCs w:val="24"/>
              </w:rPr>
              <w:t>Предмет регулирования авторского права.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03B0E" w:rsidRDefault="00903B0E"/>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03B0E" w:rsidRDefault="00903B0E"/>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03B0E" w:rsidRDefault="00903B0E"/>
        </w:tc>
      </w:tr>
      <w:tr w:rsidR="00903B0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3B0E" w:rsidRDefault="00F3259E">
            <w:pPr>
              <w:spacing w:after="0" w:line="240" w:lineRule="auto"/>
              <w:rPr>
                <w:sz w:val="24"/>
                <w:szCs w:val="24"/>
              </w:rPr>
            </w:pPr>
            <w:r>
              <w:rPr>
                <w:rFonts w:ascii="Times New Roman" w:hAnsi="Times New Roman" w:cs="Times New Roman"/>
                <w:color w:val="000000"/>
                <w:sz w:val="24"/>
                <w:szCs w:val="24"/>
              </w:rPr>
              <w:t>Предмет авторского права.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3B0E" w:rsidRDefault="00F3259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3B0E" w:rsidRDefault="00F3259E">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3B0E" w:rsidRDefault="00F3259E">
            <w:pPr>
              <w:spacing w:after="0" w:line="240" w:lineRule="auto"/>
              <w:jc w:val="center"/>
              <w:rPr>
                <w:sz w:val="24"/>
                <w:szCs w:val="24"/>
              </w:rPr>
            </w:pPr>
            <w:r>
              <w:rPr>
                <w:rFonts w:ascii="Times New Roman" w:hAnsi="Times New Roman" w:cs="Times New Roman"/>
                <w:color w:val="000000"/>
                <w:sz w:val="24"/>
                <w:szCs w:val="24"/>
              </w:rPr>
              <w:t>2</w:t>
            </w:r>
          </w:p>
        </w:tc>
      </w:tr>
      <w:tr w:rsidR="00903B0E">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3B0E" w:rsidRDefault="00F3259E">
            <w:pPr>
              <w:spacing w:after="0" w:line="240" w:lineRule="auto"/>
              <w:rPr>
                <w:sz w:val="24"/>
                <w:szCs w:val="24"/>
              </w:rPr>
            </w:pPr>
            <w:r>
              <w:rPr>
                <w:rFonts w:ascii="Times New Roman" w:hAnsi="Times New Roman" w:cs="Times New Roman"/>
                <w:color w:val="000000"/>
                <w:sz w:val="24"/>
                <w:szCs w:val="24"/>
              </w:rPr>
              <w:t>Порядок аккредитации и лишения аккредитации в государственных органах, организациях и учреждениях.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3B0E" w:rsidRDefault="00F3259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3B0E" w:rsidRDefault="00F3259E">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3B0E" w:rsidRDefault="00F3259E">
            <w:pPr>
              <w:spacing w:after="0" w:line="240" w:lineRule="auto"/>
              <w:jc w:val="center"/>
              <w:rPr>
                <w:sz w:val="24"/>
                <w:szCs w:val="24"/>
              </w:rPr>
            </w:pPr>
            <w:r>
              <w:rPr>
                <w:rFonts w:ascii="Times New Roman" w:hAnsi="Times New Roman" w:cs="Times New Roman"/>
                <w:color w:val="000000"/>
                <w:sz w:val="24"/>
                <w:szCs w:val="24"/>
              </w:rPr>
              <w:t>4</w:t>
            </w:r>
          </w:p>
        </w:tc>
      </w:tr>
      <w:tr w:rsidR="00903B0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3B0E" w:rsidRDefault="00F3259E">
            <w:pPr>
              <w:spacing w:after="0" w:line="240" w:lineRule="auto"/>
              <w:rPr>
                <w:sz w:val="24"/>
                <w:szCs w:val="24"/>
              </w:rPr>
            </w:pPr>
            <w:r>
              <w:rPr>
                <w:rFonts w:ascii="Times New Roman" w:hAnsi="Times New Roman" w:cs="Times New Roman"/>
                <w:color w:val="000000"/>
                <w:sz w:val="24"/>
                <w:szCs w:val="24"/>
              </w:rPr>
              <w:t>Авторское право на произведение науки, литературы и искусства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3B0E" w:rsidRDefault="00F3259E">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3B0E" w:rsidRDefault="00F3259E">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3B0E" w:rsidRDefault="00F3259E">
            <w:pPr>
              <w:spacing w:after="0" w:line="240" w:lineRule="auto"/>
              <w:jc w:val="center"/>
              <w:rPr>
                <w:sz w:val="24"/>
                <w:szCs w:val="24"/>
              </w:rPr>
            </w:pPr>
            <w:r>
              <w:rPr>
                <w:rFonts w:ascii="Times New Roman" w:hAnsi="Times New Roman" w:cs="Times New Roman"/>
                <w:color w:val="000000"/>
                <w:sz w:val="24"/>
                <w:szCs w:val="24"/>
              </w:rPr>
              <w:t>2</w:t>
            </w:r>
          </w:p>
        </w:tc>
      </w:tr>
      <w:tr w:rsidR="00903B0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03B0E" w:rsidRDefault="00F3259E">
            <w:pPr>
              <w:spacing w:after="0" w:line="240" w:lineRule="auto"/>
              <w:rPr>
                <w:sz w:val="24"/>
                <w:szCs w:val="24"/>
              </w:rPr>
            </w:pPr>
            <w:r>
              <w:rPr>
                <w:rFonts w:ascii="Times New Roman" w:hAnsi="Times New Roman" w:cs="Times New Roman"/>
                <w:b/>
                <w:color w:val="000000"/>
                <w:sz w:val="24"/>
                <w:szCs w:val="24"/>
              </w:rPr>
              <w:t>Клевета и оскорбления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03B0E" w:rsidRDefault="00903B0E"/>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03B0E" w:rsidRDefault="00903B0E"/>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03B0E" w:rsidRDefault="00903B0E"/>
        </w:tc>
      </w:tr>
      <w:tr w:rsidR="00903B0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3B0E" w:rsidRDefault="00F3259E">
            <w:pPr>
              <w:spacing w:after="0" w:line="240" w:lineRule="auto"/>
              <w:rPr>
                <w:sz w:val="24"/>
                <w:szCs w:val="24"/>
              </w:rPr>
            </w:pPr>
            <w:r>
              <w:rPr>
                <w:rFonts w:ascii="Times New Roman" w:hAnsi="Times New Roman" w:cs="Times New Roman"/>
                <w:color w:val="000000"/>
                <w:sz w:val="24"/>
                <w:szCs w:val="24"/>
              </w:rPr>
              <w:t>Общая характеристика преступлений против чести и достоинства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3B0E" w:rsidRDefault="00F3259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3B0E" w:rsidRDefault="00F3259E">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3B0E" w:rsidRDefault="00F3259E">
            <w:pPr>
              <w:spacing w:after="0" w:line="240" w:lineRule="auto"/>
              <w:jc w:val="center"/>
              <w:rPr>
                <w:sz w:val="24"/>
                <w:szCs w:val="24"/>
              </w:rPr>
            </w:pPr>
            <w:r>
              <w:rPr>
                <w:rFonts w:ascii="Times New Roman" w:hAnsi="Times New Roman" w:cs="Times New Roman"/>
                <w:color w:val="000000"/>
                <w:sz w:val="24"/>
                <w:szCs w:val="24"/>
              </w:rPr>
              <w:t>2</w:t>
            </w:r>
          </w:p>
        </w:tc>
      </w:tr>
      <w:tr w:rsidR="00903B0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3B0E" w:rsidRDefault="00F3259E">
            <w:pPr>
              <w:spacing w:after="0" w:line="240" w:lineRule="auto"/>
              <w:rPr>
                <w:sz w:val="24"/>
                <w:szCs w:val="24"/>
              </w:rPr>
            </w:pPr>
            <w:r>
              <w:rPr>
                <w:rFonts w:ascii="Times New Roman" w:hAnsi="Times New Roman" w:cs="Times New Roman"/>
                <w:color w:val="000000"/>
                <w:sz w:val="24"/>
                <w:szCs w:val="24"/>
              </w:rPr>
              <w:t>Защита чести и достоинства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3B0E" w:rsidRDefault="00F3259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3B0E" w:rsidRDefault="00F3259E">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3B0E" w:rsidRDefault="00F3259E">
            <w:pPr>
              <w:spacing w:after="0" w:line="240" w:lineRule="auto"/>
              <w:jc w:val="center"/>
              <w:rPr>
                <w:sz w:val="24"/>
                <w:szCs w:val="24"/>
              </w:rPr>
            </w:pPr>
            <w:r>
              <w:rPr>
                <w:rFonts w:ascii="Times New Roman" w:hAnsi="Times New Roman" w:cs="Times New Roman"/>
                <w:color w:val="000000"/>
                <w:sz w:val="24"/>
                <w:szCs w:val="24"/>
              </w:rPr>
              <w:t>4</w:t>
            </w:r>
          </w:p>
        </w:tc>
      </w:tr>
      <w:tr w:rsidR="00903B0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3B0E" w:rsidRDefault="00F3259E">
            <w:pPr>
              <w:spacing w:after="0" w:line="240" w:lineRule="auto"/>
              <w:rPr>
                <w:sz w:val="24"/>
                <w:szCs w:val="24"/>
              </w:rPr>
            </w:pPr>
            <w:r>
              <w:rPr>
                <w:rFonts w:ascii="Times New Roman" w:hAnsi="Times New Roman" w:cs="Times New Roman"/>
                <w:color w:val="000000"/>
                <w:sz w:val="24"/>
                <w:szCs w:val="24"/>
              </w:rPr>
              <w:t>Характерные признаки клеветы и оскорбления.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3B0E" w:rsidRDefault="00F3259E">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3B0E" w:rsidRDefault="00F3259E">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3B0E" w:rsidRDefault="00F3259E">
            <w:pPr>
              <w:spacing w:after="0" w:line="240" w:lineRule="auto"/>
              <w:jc w:val="center"/>
              <w:rPr>
                <w:sz w:val="24"/>
                <w:szCs w:val="24"/>
              </w:rPr>
            </w:pPr>
            <w:r>
              <w:rPr>
                <w:rFonts w:ascii="Times New Roman" w:hAnsi="Times New Roman" w:cs="Times New Roman"/>
                <w:color w:val="000000"/>
                <w:sz w:val="24"/>
                <w:szCs w:val="24"/>
              </w:rPr>
              <w:t>2</w:t>
            </w:r>
          </w:p>
        </w:tc>
      </w:tr>
      <w:tr w:rsidR="00903B0E">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3B0E" w:rsidRDefault="00F3259E">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3B0E" w:rsidRDefault="00903B0E"/>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3B0E" w:rsidRDefault="00903B0E"/>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3B0E" w:rsidRDefault="00F3259E">
            <w:pPr>
              <w:spacing w:after="0" w:line="240" w:lineRule="auto"/>
              <w:jc w:val="center"/>
              <w:rPr>
                <w:sz w:val="24"/>
                <w:szCs w:val="24"/>
              </w:rPr>
            </w:pPr>
            <w:r>
              <w:rPr>
                <w:rFonts w:ascii="Times New Roman" w:hAnsi="Times New Roman" w:cs="Times New Roman"/>
                <w:color w:val="000000"/>
                <w:sz w:val="24"/>
                <w:szCs w:val="24"/>
              </w:rPr>
              <w:t>72</w:t>
            </w:r>
          </w:p>
        </w:tc>
      </w:tr>
      <w:tr w:rsidR="00903B0E">
        <w:trPr>
          <w:trHeight w:hRule="exact" w:val="6600"/>
        </w:trPr>
        <w:tc>
          <w:tcPr>
            <w:tcW w:w="9654" w:type="dxa"/>
            <w:gridSpan w:val="4"/>
            <w:shd w:val="clear" w:color="000000" w:fill="FFFFFF"/>
            <w:tcMar>
              <w:left w:w="34" w:type="dxa"/>
              <w:right w:w="34" w:type="dxa"/>
            </w:tcMar>
          </w:tcPr>
          <w:p w:rsidR="00903B0E" w:rsidRDefault="00903B0E">
            <w:pPr>
              <w:spacing w:after="0" w:line="240" w:lineRule="auto"/>
              <w:jc w:val="both"/>
              <w:rPr>
                <w:sz w:val="20"/>
                <w:szCs w:val="20"/>
              </w:rPr>
            </w:pPr>
          </w:p>
          <w:p w:rsidR="00903B0E" w:rsidRDefault="00F3259E">
            <w:pPr>
              <w:spacing w:after="0" w:line="240" w:lineRule="auto"/>
              <w:jc w:val="both"/>
              <w:rPr>
                <w:sz w:val="20"/>
                <w:szCs w:val="20"/>
              </w:rPr>
            </w:pPr>
            <w:r>
              <w:rPr>
                <w:rFonts w:ascii="Times New Roman" w:hAnsi="Times New Roman" w:cs="Times New Roman"/>
                <w:color w:val="000000"/>
                <w:sz w:val="20"/>
                <w:szCs w:val="20"/>
              </w:rPr>
              <w:t>* Примечания:</w:t>
            </w:r>
          </w:p>
          <w:p w:rsidR="00903B0E" w:rsidRDefault="00F3259E">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903B0E" w:rsidRDefault="00F3259E">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903B0E" w:rsidRDefault="00F3259E">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903B0E" w:rsidRDefault="00F3259E">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w:t>
            </w:r>
          </w:p>
        </w:tc>
      </w:tr>
    </w:tbl>
    <w:p w:rsidR="00903B0E" w:rsidRDefault="00F3259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03B0E">
        <w:trPr>
          <w:trHeight w:hRule="exact" w:val="11283"/>
        </w:trPr>
        <w:tc>
          <w:tcPr>
            <w:tcW w:w="9654" w:type="dxa"/>
            <w:shd w:val="clear" w:color="000000" w:fill="FFFFFF"/>
            <w:tcMar>
              <w:left w:w="34" w:type="dxa"/>
              <w:right w:w="34" w:type="dxa"/>
            </w:tcMar>
          </w:tcPr>
          <w:p w:rsidR="00903B0E" w:rsidRDefault="00F3259E">
            <w:pPr>
              <w:spacing w:after="0" w:line="240" w:lineRule="auto"/>
              <w:jc w:val="both"/>
              <w:rPr>
                <w:sz w:val="20"/>
                <w:szCs w:val="20"/>
              </w:rPr>
            </w:pPr>
            <w:r>
              <w:rPr>
                <w:rFonts w:ascii="Times New Roman" w:hAnsi="Times New Roman" w:cs="Times New Roman"/>
                <w:color w:val="000000"/>
                <w:sz w:val="20"/>
                <w:szCs w:val="20"/>
              </w:rPr>
              <w:lastRenderedPageBreak/>
              <w:t>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903B0E" w:rsidRDefault="00F3259E">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903B0E" w:rsidRDefault="00F3259E">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903B0E" w:rsidRDefault="00F3259E">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903B0E" w:rsidRDefault="00F3259E">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903B0E">
        <w:trPr>
          <w:trHeight w:hRule="exact" w:val="585"/>
        </w:trPr>
        <w:tc>
          <w:tcPr>
            <w:tcW w:w="9654" w:type="dxa"/>
            <w:shd w:val="clear" w:color="000000" w:fill="FFFFFF"/>
            <w:tcMar>
              <w:left w:w="34" w:type="dxa"/>
              <w:right w:w="34" w:type="dxa"/>
            </w:tcMar>
          </w:tcPr>
          <w:p w:rsidR="00903B0E" w:rsidRDefault="00903B0E">
            <w:pPr>
              <w:spacing w:after="0" w:line="240" w:lineRule="auto"/>
              <w:rPr>
                <w:sz w:val="24"/>
                <w:szCs w:val="24"/>
              </w:rPr>
            </w:pPr>
          </w:p>
          <w:p w:rsidR="00903B0E" w:rsidRDefault="00F3259E">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903B0E">
        <w:trPr>
          <w:trHeight w:hRule="exact" w:val="277"/>
        </w:trPr>
        <w:tc>
          <w:tcPr>
            <w:tcW w:w="9654" w:type="dxa"/>
            <w:shd w:val="clear" w:color="000000" w:fill="FFFFFF"/>
            <w:tcMar>
              <w:left w:w="34" w:type="dxa"/>
              <w:right w:w="34" w:type="dxa"/>
            </w:tcMar>
          </w:tcPr>
          <w:p w:rsidR="00903B0E" w:rsidRDefault="00F3259E">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903B0E">
        <w:trPr>
          <w:trHeight w:hRule="exact" w:val="26"/>
        </w:trPr>
        <w:tc>
          <w:tcPr>
            <w:tcW w:w="9654" w:type="dxa"/>
            <w:vMerge w:val="restart"/>
            <w:shd w:val="clear" w:color="000000" w:fill="FFFFFF"/>
            <w:tcMar>
              <w:left w:w="34" w:type="dxa"/>
              <w:right w:w="34" w:type="dxa"/>
            </w:tcMar>
          </w:tcPr>
          <w:p w:rsidR="00903B0E" w:rsidRDefault="00F3259E">
            <w:pPr>
              <w:spacing w:after="0" w:line="240" w:lineRule="auto"/>
              <w:jc w:val="center"/>
              <w:rPr>
                <w:sz w:val="24"/>
                <w:szCs w:val="24"/>
              </w:rPr>
            </w:pPr>
            <w:r>
              <w:rPr>
                <w:rFonts w:ascii="Times New Roman" w:hAnsi="Times New Roman" w:cs="Times New Roman"/>
                <w:b/>
                <w:color w:val="000000"/>
                <w:sz w:val="24"/>
                <w:szCs w:val="24"/>
              </w:rPr>
              <w:t>Доступ к информации: фактические возможности граждан и прессы.</w:t>
            </w:r>
          </w:p>
        </w:tc>
      </w:tr>
      <w:tr w:rsidR="00903B0E">
        <w:trPr>
          <w:trHeight w:hRule="exact" w:val="277"/>
        </w:trPr>
        <w:tc>
          <w:tcPr>
            <w:tcW w:w="9654" w:type="dxa"/>
            <w:vMerge/>
            <w:shd w:val="clear" w:color="000000" w:fill="FFFFFF"/>
            <w:tcMar>
              <w:left w:w="34" w:type="dxa"/>
              <w:right w:w="34" w:type="dxa"/>
            </w:tcMar>
          </w:tcPr>
          <w:p w:rsidR="00903B0E" w:rsidRDefault="00903B0E"/>
        </w:tc>
      </w:tr>
      <w:tr w:rsidR="00903B0E">
        <w:trPr>
          <w:trHeight w:hRule="exact" w:val="826"/>
        </w:trPr>
        <w:tc>
          <w:tcPr>
            <w:tcW w:w="9654" w:type="dxa"/>
            <w:shd w:val="clear" w:color="000000" w:fill="FFFFFF"/>
            <w:tcMar>
              <w:left w:w="34" w:type="dxa"/>
              <w:right w:w="34" w:type="dxa"/>
            </w:tcMar>
          </w:tcPr>
          <w:p w:rsidR="00903B0E" w:rsidRDefault="00F3259E">
            <w:pPr>
              <w:spacing w:after="0" w:line="240" w:lineRule="auto"/>
              <w:jc w:val="both"/>
              <w:rPr>
                <w:sz w:val="24"/>
                <w:szCs w:val="24"/>
              </w:rPr>
            </w:pPr>
            <w:r>
              <w:rPr>
                <w:rFonts w:ascii="Times New Roman" w:hAnsi="Times New Roman" w:cs="Times New Roman"/>
                <w:color w:val="000000"/>
                <w:sz w:val="24"/>
                <w:szCs w:val="24"/>
              </w:rPr>
              <w:t>Специфика прав и обязанностей журналистов перед обществом. Право и обязанность журналистов на сохранение в тайне конфиденциальных источников информации, ответственность за распространение секретной информации.</w:t>
            </w:r>
          </w:p>
        </w:tc>
      </w:tr>
      <w:tr w:rsidR="00903B0E">
        <w:trPr>
          <w:trHeight w:hRule="exact" w:val="585"/>
        </w:trPr>
        <w:tc>
          <w:tcPr>
            <w:tcW w:w="9654" w:type="dxa"/>
            <w:shd w:val="clear" w:color="000000" w:fill="FFFFFF"/>
            <w:tcMar>
              <w:left w:w="34" w:type="dxa"/>
              <w:right w:w="34" w:type="dxa"/>
            </w:tcMar>
          </w:tcPr>
          <w:p w:rsidR="00903B0E" w:rsidRDefault="00F3259E">
            <w:pPr>
              <w:spacing w:after="0" w:line="240" w:lineRule="auto"/>
              <w:jc w:val="center"/>
              <w:rPr>
                <w:sz w:val="24"/>
                <w:szCs w:val="24"/>
              </w:rPr>
            </w:pPr>
            <w:r>
              <w:rPr>
                <w:rFonts w:ascii="Times New Roman" w:hAnsi="Times New Roman" w:cs="Times New Roman"/>
                <w:b/>
                <w:color w:val="000000"/>
                <w:sz w:val="24"/>
                <w:szCs w:val="24"/>
              </w:rPr>
              <w:t>Конституционные основы свободы массовой информации и правовых ограничений свободы массовой информации.</w:t>
            </w:r>
          </w:p>
        </w:tc>
      </w:tr>
      <w:tr w:rsidR="00903B0E">
        <w:trPr>
          <w:trHeight w:hRule="exact" w:val="826"/>
        </w:trPr>
        <w:tc>
          <w:tcPr>
            <w:tcW w:w="9654" w:type="dxa"/>
            <w:shd w:val="clear" w:color="000000" w:fill="FFFFFF"/>
            <w:tcMar>
              <w:left w:w="34" w:type="dxa"/>
              <w:right w:w="34" w:type="dxa"/>
            </w:tcMar>
          </w:tcPr>
          <w:p w:rsidR="00903B0E" w:rsidRDefault="00F3259E">
            <w:pPr>
              <w:spacing w:after="0" w:line="240" w:lineRule="auto"/>
              <w:jc w:val="both"/>
              <w:rPr>
                <w:sz w:val="24"/>
                <w:szCs w:val="24"/>
              </w:rPr>
            </w:pPr>
            <w:r>
              <w:rPr>
                <w:rFonts w:ascii="Times New Roman" w:hAnsi="Times New Roman" w:cs="Times New Roman"/>
                <w:color w:val="000000"/>
                <w:sz w:val="24"/>
                <w:szCs w:val="24"/>
              </w:rPr>
              <w:t>Конституционные основы свободы массовой информации и правовых ограничений свободы массовой информации. Правовые ограничения свободы массовой информации, установленные федеральными законами.</w:t>
            </w:r>
          </w:p>
        </w:tc>
      </w:tr>
      <w:tr w:rsidR="00903B0E">
        <w:trPr>
          <w:trHeight w:hRule="exact" w:val="304"/>
        </w:trPr>
        <w:tc>
          <w:tcPr>
            <w:tcW w:w="9654" w:type="dxa"/>
            <w:shd w:val="clear" w:color="000000" w:fill="FFFFFF"/>
            <w:tcMar>
              <w:left w:w="34" w:type="dxa"/>
              <w:right w:w="34" w:type="dxa"/>
            </w:tcMar>
          </w:tcPr>
          <w:p w:rsidR="00903B0E" w:rsidRDefault="00F3259E">
            <w:pPr>
              <w:spacing w:after="0" w:line="240" w:lineRule="auto"/>
              <w:jc w:val="center"/>
              <w:rPr>
                <w:sz w:val="24"/>
                <w:szCs w:val="24"/>
              </w:rPr>
            </w:pPr>
            <w:r>
              <w:rPr>
                <w:rFonts w:ascii="Times New Roman" w:hAnsi="Times New Roman" w:cs="Times New Roman"/>
                <w:b/>
                <w:color w:val="000000"/>
                <w:sz w:val="24"/>
                <w:szCs w:val="24"/>
              </w:rPr>
              <w:t>Право на поиск, получение и использование информации.</w:t>
            </w:r>
          </w:p>
        </w:tc>
      </w:tr>
      <w:tr w:rsidR="00903B0E">
        <w:trPr>
          <w:trHeight w:hRule="exact" w:val="398"/>
        </w:trPr>
        <w:tc>
          <w:tcPr>
            <w:tcW w:w="9654" w:type="dxa"/>
            <w:shd w:val="clear" w:color="000000" w:fill="FFFFFF"/>
            <w:tcMar>
              <w:left w:w="34" w:type="dxa"/>
              <w:right w:w="34" w:type="dxa"/>
            </w:tcMar>
          </w:tcPr>
          <w:p w:rsidR="00903B0E" w:rsidRDefault="00F3259E">
            <w:pPr>
              <w:spacing w:after="0" w:line="240" w:lineRule="auto"/>
              <w:jc w:val="both"/>
              <w:rPr>
                <w:sz w:val="24"/>
                <w:szCs w:val="24"/>
              </w:rPr>
            </w:pPr>
            <w:r>
              <w:rPr>
                <w:rFonts w:ascii="Times New Roman" w:hAnsi="Times New Roman" w:cs="Times New Roman"/>
                <w:color w:val="000000"/>
                <w:sz w:val="24"/>
                <w:szCs w:val="24"/>
              </w:rPr>
              <w:t>Право на поиск, получение и использование информации. Конституционная</w:t>
            </w:r>
          </w:p>
        </w:tc>
      </w:tr>
    </w:tbl>
    <w:p w:rsidR="00903B0E" w:rsidRDefault="00F3259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03B0E">
        <w:trPr>
          <w:trHeight w:hRule="exact" w:val="826"/>
        </w:trPr>
        <w:tc>
          <w:tcPr>
            <w:tcW w:w="9654" w:type="dxa"/>
            <w:shd w:val="clear" w:color="000000" w:fill="FFFFFF"/>
            <w:tcMar>
              <w:left w:w="34" w:type="dxa"/>
              <w:right w:w="34" w:type="dxa"/>
            </w:tcMar>
          </w:tcPr>
          <w:p w:rsidR="00903B0E" w:rsidRDefault="00F3259E">
            <w:pPr>
              <w:spacing w:after="0" w:line="240" w:lineRule="auto"/>
              <w:jc w:val="both"/>
              <w:rPr>
                <w:sz w:val="24"/>
                <w:szCs w:val="24"/>
              </w:rPr>
            </w:pPr>
            <w:r>
              <w:rPr>
                <w:rFonts w:ascii="Times New Roman" w:hAnsi="Times New Roman" w:cs="Times New Roman"/>
                <w:color w:val="000000"/>
                <w:sz w:val="24"/>
                <w:szCs w:val="24"/>
              </w:rPr>
              <w:lastRenderedPageBreak/>
              <w:t>основа поиска, получения и передачи информации. Основные субъекты правоотношений. Право на поиск и получение документированной информации из государственных информационных ресурсов.</w:t>
            </w:r>
          </w:p>
        </w:tc>
      </w:tr>
      <w:tr w:rsidR="00903B0E">
        <w:trPr>
          <w:trHeight w:hRule="exact" w:val="304"/>
        </w:trPr>
        <w:tc>
          <w:tcPr>
            <w:tcW w:w="9654" w:type="dxa"/>
            <w:shd w:val="clear" w:color="000000" w:fill="FFFFFF"/>
            <w:tcMar>
              <w:left w:w="34" w:type="dxa"/>
              <w:right w:w="34" w:type="dxa"/>
            </w:tcMar>
          </w:tcPr>
          <w:p w:rsidR="00903B0E" w:rsidRDefault="00F3259E">
            <w:pPr>
              <w:spacing w:after="0" w:line="240" w:lineRule="auto"/>
              <w:jc w:val="center"/>
              <w:rPr>
                <w:sz w:val="24"/>
                <w:szCs w:val="24"/>
              </w:rPr>
            </w:pPr>
            <w:r>
              <w:rPr>
                <w:rFonts w:ascii="Times New Roman" w:hAnsi="Times New Roman" w:cs="Times New Roman"/>
                <w:b/>
                <w:color w:val="000000"/>
                <w:sz w:val="24"/>
                <w:szCs w:val="24"/>
              </w:rPr>
              <w:t>Массовая информация как объект правового регулирования.</w:t>
            </w:r>
          </w:p>
        </w:tc>
      </w:tr>
      <w:tr w:rsidR="00903B0E">
        <w:trPr>
          <w:trHeight w:hRule="exact" w:val="1096"/>
        </w:trPr>
        <w:tc>
          <w:tcPr>
            <w:tcW w:w="9654" w:type="dxa"/>
            <w:shd w:val="clear" w:color="000000" w:fill="FFFFFF"/>
            <w:tcMar>
              <w:left w:w="34" w:type="dxa"/>
              <w:right w:w="34" w:type="dxa"/>
            </w:tcMar>
          </w:tcPr>
          <w:p w:rsidR="00903B0E" w:rsidRDefault="00F3259E">
            <w:pPr>
              <w:spacing w:after="0" w:line="240" w:lineRule="auto"/>
              <w:jc w:val="both"/>
              <w:rPr>
                <w:sz w:val="24"/>
                <w:szCs w:val="24"/>
              </w:rPr>
            </w:pPr>
            <w:r>
              <w:rPr>
                <w:rFonts w:ascii="Times New Roman" w:hAnsi="Times New Roman" w:cs="Times New Roman"/>
                <w:color w:val="000000"/>
                <w:sz w:val="24"/>
                <w:szCs w:val="24"/>
              </w:rPr>
              <w:t>Массовая информация как объект правового регулирования. СМИ и власть как субъекты информационных правоотношений.</w:t>
            </w:r>
          </w:p>
          <w:p w:rsidR="00903B0E" w:rsidRDefault="00F3259E">
            <w:pPr>
              <w:spacing w:after="0" w:line="240" w:lineRule="auto"/>
              <w:jc w:val="both"/>
              <w:rPr>
                <w:sz w:val="24"/>
                <w:szCs w:val="24"/>
              </w:rPr>
            </w:pPr>
            <w:r>
              <w:rPr>
                <w:rFonts w:ascii="Times New Roman" w:hAnsi="Times New Roman" w:cs="Times New Roman"/>
                <w:color w:val="000000"/>
                <w:sz w:val="24"/>
                <w:szCs w:val="24"/>
              </w:rPr>
              <w:t>Борьба за СМИ как элемент политической жизни общества. Традиции и стереотипы информационной политики.</w:t>
            </w:r>
          </w:p>
        </w:tc>
      </w:tr>
      <w:tr w:rsidR="00903B0E">
        <w:trPr>
          <w:trHeight w:hRule="exact" w:val="585"/>
        </w:trPr>
        <w:tc>
          <w:tcPr>
            <w:tcW w:w="9654" w:type="dxa"/>
            <w:shd w:val="clear" w:color="000000" w:fill="FFFFFF"/>
            <w:tcMar>
              <w:left w:w="34" w:type="dxa"/>
              <w:right w:w="34" w:type="dxa"/>
            </w:tcMar>
          </w:tcPr>
          <w:p w:rsidR="00903B0E" w:rsidRDefault="00F3259E">
            <w:pPr>
              <w:spacing w:after="0" w:line="240" w:lineRule="auto"/>
              <w:jc w:val="center"/>
              <w:rPr>
                <w:sz w:val="24"/>
                <w:szCs w:val="24"/>
              </w:rPr>
            </w:pPr>
            <w:r>
              <w:rPr>
                <w:rFonts w:ascii="Times New Roman" w:hAnsi="Times New Roman" w:cs="Times New Roman"/>
                <w:b/>
                <w:color w:val="000000"/>
                <w:sz w:val="24"/>
                <w:szCs w:val="24"/>
              </w:rPr>
              <w:t>Понятие государственной тайны. Полномочия органов государственной власти в области защиты государственной тайны.</w:t>
            </w:r>
          </w:p>
        </w:tc>
      </w:tr>
      <w:tr w:rsidR="00903B0E">
        <w:trPr>
          <w:trHeight w:hRule="exact" w:val="826"/>
        </w:trPr>
        <w:tc>
          <w:tcPr>
            <w:tcW w:w="9654" w:type="dxa"/>
            <w:shd w:val="clear" w:color="000000" w:fill="FFFFFF"/>
            <w:tcMar>
              <w:left w:w="34" w:type="dxa"/>
              <w:right w:w="34" w:type="dxa"/>
            </w:tcMar>
          </w:tcPr>
          <w:p w:rsidR="00903B0E" w:rsidRDefault="00F3259E">
            <w:pPr>
              <w:spacing w:after="0" w:line="240" w:lineRule="auto"/>
              <w:jc w:val="both"/>
              <w:rPr>
                <w:sz w:val="24"/>
                <w:szCs w:val="24"/>
              </w:rPr>
            </w:pPr>
            <w:r>
              <w:rPr>
                <w:rFonts w:ascii="Times New Roman" w:hAnsi="Times New Roman" w:cs="Times New Roman"/>
                <w:color w:val="000000"/>
                <w:sz w:val="24"/>
                <w:szCs w:val="24"/>
              </w:rPr>
              <w:t>Понятие государственной тайны. Полномочия органов государственной власти в области защиты государственной тайны. Порядок отнесения сведений к государственной тайне, их засекречивания и рассекречивания.</w:t>
            </w:r>
          </w:p>
        </w:tc>
      </w:tr>
      <w:tr w:rsidR="00903B0E">
        <w:trPr>
          <w:trHeight w:hRule="exact" w:val="585"/>
        </w:trPr>
        <w:tc>
          <w:tcPr>
            <w:tcW w:w="9654" w:type="dxa"/>
            <w:shd w:val="clear" w:color="000000" w:fill="FFFFFF"/>
            <w:tcMar>
              <w:left w:w="34" w:type="dxa"/>
              <w:right w:w="34" w:type="dxa"/>
            </w:tcMar>
          </w:tcPr>
          <w:p w:rsidR="00903B0E" w:rsidRDefault="00F3259E">
            <w:pPr>
              <w:spacing w:after="0" w:line="240" w:lineRule="auto"/>
              <w:jc w:val="center"/>
              <w:rPr>
                <w:sz w:val="24"/>
                <w:szCs w:val="24"/>
              </w:rPr>
            </w:pPr>
            <w:r>
              <w:rPr>
                <w:rFonts w:ascii="Times New Roman" w:hAnsi="Times New Roman" w:cs="Times New Roman"/>
                <w:b/>
                <w:color w:val="000000"/>
                <w:sz w:val="24"/>
                <w:szCs w:val="24"/>
              </w:rPr>
              <w:t>Система и компетенция государственных органов, регулирующих осуществление свободы массовой информации.</w:t>
            </w:r>
          </w:p>
        </w:tc>
      </w:tr>
      <w:tr w:rsidR="00903B0E">
        <w:trPr>
          <w:trHeight w:hRule="exact" w:val="826"/>
        </w:trPr>
        <w:tc>
          <w:tcPr>
            <w:tcW w:w="9654" w:type="dxa"/>
            <w:shd w:val="clear" w:color="000000" w:fill="FFFFFF"/>
            <w:tcMar>
              <w:left w:w="34" w:type="dxa"/>
              <w:right w:w="34" w:type="dxa"/>
            </w:tcMar>
          </w:tcPr>
          <w:p w:rsidR="00903B0E" w:rsidRDefault="00F3259E">
            <w:pPr>
              <w:spacing w:after="0" w:line="240" w:lineRule="auto"/>
              <w:jc w:val="both"/>
              <w:rPr>
                <w:sz w:val="24"/>
                <w:szCs w:val="24"/>
              </w:rPr>
            </w:pPr>
            <w:r>
              <w:rPr>
                <w:rFonts w:ascii="Times New Roman" w:hAnsi="Times New Roman" w:cs="Times New Roman"/>
                <w:color w:val="000000"/>
                <w:sz w:val="24"/>
                <w:szCs w:val="24"/>
              </w:rPr>
              <w:t>Общая характеристика уведомительного порядка реализации прав граждан, его отличие от разрешительного порядка. Особенности правового режима средства массовой информации.</w:t>
            </w:r>
          </w:p>
        </w:tc>
      </w:tr>
      <w:tr w:rsidR="00903B0E">
        <w:trPr>
          <w:trHeight w:hRule="exact" w:val="304"/>
        </w:trPr>
        <w:tc>
          <w:tcPr>
            <w:tcW w:w="9654" w:type="dxa"/>
            <w:shd w:val="clear" w:color="000000" w:fill="FFFFFF"/>
            <w:tcMar>
              <w:left w:w="34" w:type="dxa"/>
              <w:right w:w="34" w:type="dxa"/>
            </w:tcMar>
          </w:tcPr>
          <w:p w:rsidR="00903B0E" w:rsidRDefault="00F3259E">
            <w:pPr>
              <w:spacing w:after="0" w:line="240" w:lineRule="auto"/>
              <w:jc w:val="center"/>
              <w:rPr>
                <w:sz w:val="24"/>
                <w:szCs w:val="24"/>
              </w:rPr>
            </w:pPr>
            <w:r>
              <w:rPr>
                <w:rFonts w:ascii="Times New Roman" w:hAnsi="Times New Roman" w:cs="Times New Roman"/>
                <w:b/>
                <w:color w:val="000000"/>
                <w:sz w:val="24"/>
                <w:szCs w:val="24"/>
              </w:rPr>
              <w:t>Правила распространения СМИ.</w:t>
            </w:r>
          </w:p>
        </w:tc>
      </w:tr>
      <w:tr w:rsidR="00903B0E">
        <w:trPr>
          <w:trHeight w:hRule="exact" w:val="1096"/>
        </w:trPr>
        <w:tc>
          <w:tcPr>
            <w:tcW w:w="9654" w:type="dxa"/>
            <w:shd w:val="clear" w:color="000000" w:fill="FFFFFF"/>
            <w:tcMar>
              <w:left w:w="34" w:type="dxa"/>
              <w:right w:w="34" w:type="dxa"/>
            </w:tcMar>
          </w:tcPr>
          <w:p w:rsidR="00903B0E" w:rsidRDefault="00F3259E">
            <w:pPr>
              <w:spacing w:after="0" w:line="240" w:lineRule="auto"/>
              <w:jc w:val="both"/>
              <w:rPr>
                <w:sz w:val="24"/>
                <w:szCs w:val="24"/>
              </w:rPr>
            </w:pPr>
            <w:r>
              <w:rPr>
                <w:rFonts w:ascii="Times New Roman" w:hAnsi="Times New Roman" w:cs="Times New Roman"/>
                <w:color w:val="000000"/>
                <w:sz w:val="24"/>
                <w:szCs w:val="24"/>
              </w:rPr>
              <w:t>Общие правила распространения СМИ. Направление обязательных экземпляров. правила распространения СМИ по подписке. Особенности распространения эротических изданий, рекламных изданий, религиозных изданий, предвыборных агитационных материалов.</w:t>
            </w:r>
          </w:p>
        </w:tc>
      </w:tr>
      <w:tr w:rsidR="00903B0E">
        <w:trPr>
          <w:trHeight w:hRule="exact" w:val="304"/>
        </w:trPr>
        <w:tc>
          <w:tcPr>
            <w:tcW w:w="9654" w:type="dxa"/>
            <w:shd w:val="clear" w:color="000000" w:fill="FFFFFF"/>
            <w:tcMar>
              <w:left w:w="34" w:type="dxa"/>
              <w:right w:w="34" w:type="dxa"/>
            </w:tcMar>
          </w:tcPr>
          <w:p w:rsidR="00903B0E" w:rsidRDefault="00F3259E">
            <w:pPr>
              <w:spacing w:after="0" w:line="240" w:lineRule="auto"/>
              <w:jc w:val="center"/>
              <w:rPr>
                <w:sz w:val="24"/>
                <w:szCs w:val="24"/>
              </w:rPr>
            </w:pPr>
            <w:r>
              <w:rPr>
                <w:rFonts w:ascii="Times New Roman" w:hAnsi="Times New Roman" w:cs="Times New Roman"/>
                <w:b/>
                <w:color w:val="000000"/>
                <w:sz w:val="24"/>
                <w:szCs w:val="24"/>
              </w:rPr>
              <w:t>Предмет авторского права.</w:t>
            </w:r>
          </w:p>
        </w:tc>
      </w:tr>
      <w:tr w:rsidR="00903B0E">
        <w:trPr>
          <w:trHeight w:hRule="exact" w:val="555"/>
        </w:trPr>
        <w:tc>
          <w:tcPr>
            <w:tcW w:w="9654" w:type="dxa"/>
            <w:shd w:val="clear" w:color="000000" w:fill="FFFFFF"/>
            <w:tcMar>
              <w:left w:w="34" w:type="dxa"/>
              <w:right w:w="34" w:type="dxa"/>
            </w:tcMar>
          </w:tcPr>
          <w:p w:rsidR="00903B0E" w:rsidRDefault="00F3259E">
            <w:pPr>
              <w:spacing w:after="0" w:line="240" w:lineRule="auto"/>
              <w:jc w:val="both"/>
              <w:rPr>
                <w:sz w:val="24"/>
                <w:szCs w:val="24"/>
              </w:rPr>
            </w:pPr>
            <w:r>
              <w:rPr>
                <w:rFonts w:ascii="Times New Roman" w:hAnsi="Times New Roman" w:cs="Times New Roman"/>
                <w:color w:val="000000"/>
                <w:sz w:val="24"/>
                <w:szCs w:val="24"/>
              </w:rPr>
              <w:t>Предмет авторского права. Задачи авторского права. Правовое регулирование авторского права и смежных прав.</w:t>
            </w:r>
          </w:p>
        </w:tc>
      </w:tr>
      <w:tr w:rsidR="00903B0E">
        <w:trPr>
          <w:trHeight w:hRule="exact" w:val="304"/>
        </w:trPr>
        <w:tc>
          <w:tcPr>
            <w:tcW w:w="9654" w:type="dxa"/>
            <w:shd w:val="clear" w:color="000000" w:fill="FFFFFF"/>
            <w:tcMar>
              <w:left w:w="34" w:type="dxa"/>
              <w:right w:w="34" w:type="dxa"/>
            </w:tcMar>
          </w:tcPr>
          <w:p w:rsidR="00903B0E" w:rsidRDefault="00F3259E">
            <w:pPr>
              <w:spacing w:after="0" w:line="240" w:lineRule="auto"/>
              <w:jc w:val="center"/>
              <w:rPr>
                <w:sz w:val="24"/>
                <w:szCs w:val="24"/>
              </w:rPr>
            </w:pPr>
            <w:r>
              <w:rPr>
                <w:rFonts w:ascii="Times New Roman" w:hAnsi="Times New Roman" w:cs="Times New Roman"/>
                <w:b/>
                <w:color w:val="000000"/>
                <w:sz w:val="24"/>
                <w:szCs w:val="24"/>
              </w:rPr>
              <w:t>Общая характеристика преступлений против чести и достоинства</w:t>
            </w:r>
          </w:p>
        </w:tc>
      </w:tr>
      <w:tr w:rsidR="00903B0E">
        <w:trPr>
          <w:trHeight w:hRule="exact" w:val="555"/>
        </w:trPr>
        <w:tc>
          <w:tcPr>
            <w:tcW w:w="9654" w:type="dxa"/>
            <w:shd w:val="clear" w:color="000000" w:fill="FFFFFF"/>
            <w:tcMar>
              <w:left w:w="34" w:type="dxa"/>
              <w:right w:w="34" w:type="dxa"/>
            </w:tcMar>
          </w:tcPr>
          <w:p w:rsidR="00903B0E" w:rsidRDefault="00F3259E">
            <w:pPr>
              <w:spacing w:after="0" w:line="240" w:lineRule="auto"/>
              <w:jc w:val="both"/>
              <w:rPr>
                <w:sz w:val="24"/>
                <w:szCs w:val="24"/>
              </w:rPr>
            </w:pPr>
            <w:r>
              <w:rPr>
                <w:rFonts w:ascii="Times New Roman" w:hAnsi="Times New Roman" w:cs="Times New Roman"/>
                <w:color w:val="000000"/>
                <w:sz w:val="24"/>
                <w:szCs w:val="24"/>
              </w:rPr>
              <w:t>Общая характеристика преступлений против чести и достоинства личности. Проблемы уголовно-правовой характеристики клеветы и оскорбления.</w:t>
            </w:r>
          </w:p>
        </w:tc>
      </w:tr>
      <w:tr w:rsidR="00903B0E">
        <w:trPr>
          <w:trHeight w:hRule="exact" w:val="277"/>
        </w:trPr>
        <w:tc>
          <w:tcPr>
            <w:tcW w:w="9654" w:type="dxa"/>
            <w:shd w:val="clear" w:color="000000" w:fill="FFFFFF"/>
            <w:tcMar>
              <w:left w:w="34" w:type="dxa"/>
              <w:right w:w="34" w:type="dxa"/>
            </w:tcMar>
          </w:tcPr>
          <w:p w:rsidR="00903B0E" w:rsidRDefault="00F3259E">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903B0E">
        <w:trPr>
          <w:trHeight w:hRule="exact" w:val="147"/>
        </w:trPr>
        <w:tc>
          <w:tcPr>
            <w:tcW w:w="9640" w:type="dxa"/>
          </w:tcPr>
          <w:p w:rsidR="00903B0E" w:rsidRDefault="00903B0E"/>
        </w:tc>
      </w:tr>
      <w:tr w:rsidR="00903B0E">
        <w:trPr>
          <w:trHeight w:hRule="exact" w:val="585"/>
        </w:trPr>
        <w:tc>
          <w:tcPr>
            <w:tcW w:w="9654" w:type="dxa"/>
            <w:shd w:val="clear" w:color="000000" w:fill="FFFFFF"/>
            <w:tcMar>
              <w:left w:w="34" w:type="dxa"/>
              <w:right w:w="34" w:type="dxa"/>
            </w:tcMar>
          </w:tcPr>
          <w:p w:rsidR="00903B0E" w:rsidRDefault="00F3259E">
            <w:pPr>
              <w:spacing w:after="0" w:line="240" w:lineRule="auto"/>
              <w:jc w:val="center"/>
              <w:rPr>
                <w:sz w:val="24"/>
                <w:szCs w:val="24"/>
              </w:rPr>
            </w:pPr>
            <w:r>
              <w:rPr>
                <w:rFonts w:ascii="Times New Roman" w:hAnsi="Times New Roman" w:cs="Times New Roman"/>
                <w:b/>
                <w:color w:val="000000"/>
                <w:sz w:val="24"/>
                <w:szCs w:val="24"/>
              </w:rPr>
              <w:t>Государственная тайна. Коммерческая тайна, иная конфиденциальная информация.</w:t>
            </w:r>
          </w:p>
        </w:tc>
      </w:tr>
      <w:tr w:rsidR="00903B0E">
        <w:trPr>
          <w:trHeight w:hRule="exact" w:val="21"/>
        </w:trPr>
        <w:tc>
          <w:tcPr>
            <w:tcW w:w="9640" w:type="dxa"/>
          </w:tcPr>
          <w:p w:rsidR="00903B0E" w:rsidRDefault="00903B0E"/>
        </w:tc>
      </w:tr>
      <w:tr w:rsidR="00903B0E">
        <w:trPr>
          <w:trHeight w:hRule="exact" w:val="855"/>
        </w:trPr>
        <w:tc>
          <w:tcPr>
            <w:tcW w:w="9654" w:type="dxa"/>
            <w:shd w:val="clear" w:color="000000" w:fill="FFFFFF"/>
            <w:tcMar>
              <w:left w:w="34" w:type="dxa"/>
              <w:right w:w="34" w:type="dxa"/>
            </w:tcMar>
          </w:tcPr>
          <w:p w:rsidR="00903B0E" w:rsidRDefault="00F3259E">
            <w:pPr>
              <w:spacing w:after="0" w:line="240" w:lineRule="auto"/>
              <w:rPr>
                <w:sz w:val="24"/>
                <w:szCs w:val="24"/>
              </w:rPr>
            </w:pPr>
            <w:r>
              <w:rPr>
                <w:rFonts w:ascii="Times New Roman" w:hAnsi="Times New Roman" w:cs="Times New Roman"/>
                <w:color w:val="000000"/>
                <w:sz w:val="24"/>
                <w:szCs w:val="24"/>
              </w:rPr>
              <w:t>Запрос информации. Порядок отказа или отсрочки в предоставлении информации, их обжалования. Виды ответственности за непредоставление информации. Гласность судопроизводства, исключения из этого принципа.</w:t>
            </w:r>
          </w:p>
        </w:tc>
      </w:tr>
      <w:tr w:rsidR="00903B0E">
        <w:trPr>
          <w:trHeight w:hRule="exact" w:val="8"/>
        </w:trPr>
        <w:tc>
          <w:tcPr>
            <w:tcW w:w="9640" w:type="dxa"/>
          </w:tcPr>
          <w:p w:rsidR="00903B0E" w:rsidRDefault="00903B0E"/>
        </w:tc>
      </w:tr>
      <w:tr w:rsidR="00903B0E">
        <w:trPr>
          <w:trHeight w:hRule="exact" w:val="314"/>
        </w:trPr>
        <w:tc>
          <w:tcPr>
            <w:tcW w:w="9654" w:type="dxa"/>
            <w:shd w:val="clear" w:color="000000" w:fill="FFFFFF"/>
            <w:tcMar>
              <w:left w:w="34" w:type="dxa"/>
              <w:right w:w="34" w:type="dxa"/>
            </w:tcMar>
          </w:tcPr>
          <w:p w:rsidR="00903B0E" w:rsidRDefault="00F3259E">
            <w:pPr>
              <w:spacing w:after="0" w:line="240" w:lineRule="auto"/>
              <w:jc w:val="center"/>
              <w:rPr>
                <w:sz w:val="24"/>
                <w:szCs w:val="24"/>
              </w:rPr>
            </w:pPr>
            <w:r>
              <w:rPr>
                <w:rFonts w:ascii="Times New Roman" w:hAnsi="Times New Roman" w:cs="Times New Roman"/>
                <w:b/>
                <w:color w:val="000000"/>
                <w:sz w:val="24"/>
                <w:szCs w:val="24"/>
              </w:rPr>
              <w:t>Ограничения свободы массовой информации</w:t>
            </w:r>
          </w:p>
        </w:tc>
      </w:tr>
      <w:tr w:rsidR="00903B0E">
        <w:trPr>
          <w:trHeight w:hRule="exact" w:val="21"/>
        </w:trPr>
        <w:tc>
          <w:tcPr>
            <w:tcW w:w="9640" w:type="dxa"/>
          </w:tcPr>
          <w:p w:rsidR="00903B0E" w:rsidRDefault="00903B0E"/>
        </w:tc>
      </w:tr>
      <w:tr w:rsidR="00903B0E">
        <w:trPr>
          <w:trHeight w:hRule="exact" w:val="1125"/>
        </w:trPr>
        <w:tc>
          <w:tcPr>
            <w:tcW w:w="9654" w:type="dxa"/>
            <w:shd w:val="clear" w:color="000000" w:fill="FFFFFF"/>
            <w:tcMar>
              <w:left w:w="34" w:type="dxa"/>
              <w:right w:w="34" w:type="dxa"/>
            </w:tcMar>
          </w:tcPr>
          <w:p w:rsidR="00903B0E" w:rsidRDefault="00F3259E">
            <w:pPr>
              <w:spacing w:after="0" w:line="240" w:lineRule="auto"/>
              <w:rPr>
                <w:sz w:val="24"/>
                <w:szCs w:val="24"/>
              </w:rPr>
            </w:pPr>
            <w:r>
              <w:rPr>
                <w:rFonts w:ascii="Times New Roman" w:hAnsi="Times New Roman" w:cs="Times New Roman"/>
                <w:color w:val="000000"/>
                <w:sz w:val="24"/>
                <w:szCs w:val="24"/>
              </w:rPr>
              <w:t>Условия ограничения массовой информации.</w:t>
            </w:r>
          </w:p>
          <w:p w:rsidR="00903B0E" w:rsidRDefault="00F3259E">
            <w:pPr>
              <w:spacing w:after="0" w:line="240" w:lineRule="auto"/>
              <w:rPr>
                <w:sz w:val="24"/>
                <w:szCs w:val="24"/>
              </w:rPr>
            </w:pPr>
            <w:r>
              <w:rPr>
                <w:rFonts w:ascii="Times New Roman" w:hAnsi="Times New Roman" w:cs="Times New Roman"/>
                <w:color w:val="000000"/>
                <w:sz w:val="24"/>
                <w:szCs w:val="24"/>
              </w:rPr>
              <w:t>Ограничения свободы массовой информации, установленные федеральными законами. Ограничения свободы массовой информации в целях обеспечения права на защиту чести, достоинства и доброго имени.</w:t>
            </w:r>
          </w:p>
        </w:tc>
      </w:tr>
      <w:tr w:rsidR="00903B0E">
        <w:trPr>
          <w:trHeight w:hRule="exact" w:val="8"/>
        </w:trPr>
        <w:tc>
          <w:tcPr>
            <w:tcW w:w="9640" w:type="dxa"/>
          </w:tcPr>
          <w:p w:rsidR="00903B0E" w:rsidRDefault="00903B0E"/>
        </w:tc>
      </w:tr>
      <w:tr w:rsidR="00903B0E">
        <w:trPr>
          <w:trHeight w:hRule="exact" w:val="314"/>
        </w:trPr>
        <w:tc>
          <w:tcPr>
            <w:tcW w:w="9654" w:type="dxa"/>
            <w:shd w:val="clear" w:color="000000" w:fill="FFFFFF"/>
            <w:tcMar>
              <w:left w:w="34" w:type="dxa"/>
              <w:right w:w="34" w:type="dxa"/>
            </w:tcMar>
          </w:tcPr>
          <w:p w:rsidR="00903B0E" w:rsidRDefault="00F3259E">
            <w:pPr>
              <w:spacing w:after="0" w:line="240" w:lineRule="auto"/>
              <w:jc w:val="center"/>
              <w:rPr>
                <w:sz w:val="24"/>
                <w:szCs w:val="24"/>
              </w:rPr>
            </w:pPr>
            <w:r>
              <w:rPr>
                <w:rFonts w:ascii="Times New Roman" w:hAnsi="Times New Roman" w:cs="Times New Roman"/>
                <w:b/>
                <w:color w:val="000000"/>
                <w:sz w:val="24"/>
                <w:szCs w:val="24"/>
              </w:rPr>
              <w:t>Правовое регулирование в сфере массовой коммуникации.</w:t>
            </w:r>
          </w:p>
        </w:tc>
      </w:tr>
      <w:tr w:rsidR="00903B0E">
        <w:trPr>
          <w:trHeight w:hRule="exact" w:val="21"/>
        </w:trPr>
        <w:tc>
          <w:tcPr>
            <w:tcW w:w="9640" w:type="dxa"/>
          </w:tcPr>
          <w:p w:rsidR="00903B0E" w:rsidRDefault="00903B0E"/>
        </w:tc>
      </w:tr>
      <w:tr w:rsidR="00903B0E">
        <w:trPr>
          <w:trHeight w:hRule="exact" w:val="585"/>
        </w:trPr>
        <w:tc>
          <w:tcPr>
            <w:tcW w:w="9654" w:type="dxa"/>
            <w:shd w:val="clear" w:color="000000" w:fill="FFFFFF"/>
            <w:tcMar>
              <w:left w:w="34" w:type="dxa"/>
              <w:right w:w="34" w:type="dxa"/>
            </w:tcMar>
          </w:tcPr>
          <w:p w:rsidR="00903B0E" w:rsidRDefault="00F3259E">
            <w:pPr>
              <w:spacing w:after="0" w:line="240" w:lineRule="auto"/>
              <w:rPr>
                <w:sz w:val="24"/>
                <w:szCs w:val="24"/>
              </w:rPr>
            </w:pPr>
            <w:r>
              <w:rPr>
                <w:rFonts w:ascii="Times New Roman" w:hAnsi="Times New Roman" w:cs="Times New Roman"/>
                <w:color w:val="000000"/>
                <w:sz w:val="24"/>
                <w:szCs w:val="24"/>
              </w:rPr>
              <w:t>Государственная поддержка массовых коммуникаций. Направления государственной политики по развитию сферы культуры и массовых коммуникаций.</w:t>
            </w:r>
          </w:p>
        </w:tc>
      </w:tr>
      <w:tr w:rsidR="00903B0E">
        <w:trPr>
          <w:trHeight w:hRule="exact" w:val="8"/>
        </w:trPr>
        <w:tc>
          <w:tcPr>
            <w:tcW w:w="9640" w:type="dxa"/>
          </w:tcPr>
          <w:p w:rsidR="00903B0E" w:rsidRDefault="00903B0E"/>
        </w:tc>
      </w:tr>
      <w:tr w:rsidR="00903B0E">
        <w:trPr>
          <w:trHeight w:hRule="exact" w:val="314"/>
        </w:trPr>
        <w:tc>
          <w:tcPr>
            <w:tcW w:w="9654" w:type="dxa"/>
            <w:shd w:val="clear" w:color="000000" w:fill="FFFFFF"/>
            <w:tcMar>
              <w:left w:w="34" w:type="dxa"/>
              <w:right w:w="34" w:type="dxa"/>
            </w:tcMar>
          </w:tcPr>
          <w:p w:rsidR="00903B0E" w:rsidRDefault="00F3259E">
            <w:pPr>
              <w:spacing w:after="0" w:line="240" w:lineRule="auto"/>
              <w:jc w:val="center"/>
              <w:rPr>
                <w:sz w:val="24"/>
                <w:szCs w:val="24"/>
              </w:rPr>
            </w:pPr>
            <w:r>
              <w:rPr>
                <w:rFonts w:ascii="Times New Roman" w:hAnsi="Times New Roman" w:cs="Times New Roman"/>
                <w:b/>
                <w:color w:val="000000"/>
                <w:sz w:val="24"/>
                <w:szCs w:val="24"/>
              </w:rPr>
              <w:t>Различие наблюдательных и попечительских советов.</w:t>
            </w:r>
          </w:p>
        </w:tc>
      </w:tr>
      <w:tr w:rsidR="00903B0E">
        <w:trPr>
          <w:trHeight w:hRule="exact" w:val="21"/>
        </w:trPr>
        <w:tc>
          <w:tcPr>
            <w:tcW w:w="9640" w:type="dxa"/>
          </w:tcPr>
          <w:p w:rsidR="00903B0E" w:rsidRDefault="00903B0E"/>
        </w:tc>
      </w:tr>
      <w:tr w:rsidR="00903B0E">
        <w:trPr>
          <w:trHeight w:hRule="exact" w:val="855"/>
        </w:trPr>
        <w:tc>
          <w:tcPr>
            <w:tcW w:w="9654" w:type="dxa"/>
            <w:shd w:val="clear" w:color="000000" w:fill="FFFFFF"/>
            <w:tcMar>
              <w:left w:w="34" w:type="dxa"/>
              <w:right w:w="34" w:type="dxa"/>
            </w:tcMar>
          </w:tcPr>
          <w:p w:rsidR="00903B0E" w:rsidRDefault="00F3259E">
            <w:pPr>
              <w:spacing w:after="0" w:line="240" w:lineRule="auto"/>
              <w:rPr>
                <w:sz w:val="24"/>
                <w:szCs w:val="24"/>
              </w:rPr>
            </w:pPr>
            <w:r>
              <w:rPr>
                <w:rFonts w:ascii="Times New Roman" w:hAnsi="Times New Roman" w:cs="Times New Roman"/>
                <w:color w:val="000000"/>
                <w:sz w:val="24"/>
                <w:szCs w:val="24"/>
              </w:rPr>
              <w:t>Различие наблюдательных и попечительских советов. Особенности политико-правового статуса организаций общественного вещания. Независимость СМИ как международно признанная основа демократии.</w:t>
            </w:r>
          </w:p>
        </w:tc>
      </w:tr>
      <w:tr w:rsidR="00903B0E">
        <w:trPr>
          <w:trHeight w:hRule="exact" w:val="8"/>
        </w:trPr>
        <w:tc>
          <w:tcPr>
            <w:tcW w:w="9640" w:type="dxa"/>
          </w:tcPr>
          <w:p w:rsidR="00903B0E" w:rsidRDefault="00903B0E"/>
        </w:tc>
      </w:tr>
      <w:tr w:rsidR="00903B0E">
        <w:trPr>
          <w:trHeight w:hRule="exact" w:val="585"/>
        </w:trPr>
        <w:tc>
          <w:tcPr>
            <w:tcW w:w="9654" w:type="dxa"/>
            <w:shd w:val="clear" w:color="000000" w:fill="FFFFFF"/>
            <w:tcMar>
              <w:left w:w="34" w:type="dxa"/>
              <w:right w:w="34" w:type="dxa"/>
            </w:tcMar>
          </w:tcPr>
          <w:p w:rsidR="00903B0E" w:rsidRDefault="00F3259E">
            <w:pPr>
              <w:spacing w:after="0" w:line="240" w:lineRule="auto"/>
              <w:jc w:val="center"/>
              <w:rPr>
                <w:sz w:val="24"/>
                <w:szCs w:val="24"/>
              </w:rPr>
            </w:pPr>
            <w:r>
              <w:rPr>
                <w:rFonts w:ascii="Times New Roman" w:hAnsi="Times New Roman" w:cs="Times New Roman"/>
                <w:b/>
                <w:color w:val="000000"/>
                <w:sz w:val="24"/>
                <w:szCs w:val="24"/>
              </w:rPr>
              <w:t>Распоряжение сведениями, составляющим государственную тайну. Защита государственной тайны.</w:t>
            </w:r>
          </w:p>
        </w:tc>
      </w:tr>
      <w:tr w:rsidR="00903B0E">
        <w:trPr>
          <w:trHeight w:hRule="exact" w:val="21"/>
        </w:trPr>
        <w:tc>
          <w:tcPr>
            <w:tcW w:w="9640" w:type="dxa"/>
          </w:tcPr>
          <w:p w:rsidR="00903B0E" w:rsidRDefault="00903B0E"/>
        </w:tc>
      </w:tr>
      <w:tr w:rsidR="00903B0E">
        <w:trPr>
          <w:trHeight w:hRule="exact" w:val="855"/>
        </w:trPr>
        <w:tc>
          <w:tcPr>
            <w:tcW w:w="9654" w:type="dxa"/>
            <w:shd w:val="clear" w:color="000000" w:fill="FFFFFF"/>
            <w:tcMar>
              <w:left w:w="34" w:type="dxa"/>
              <w:right w:w="34" w:type="dxa"/>
            </w:tcMar>
          </w:tcPr>
          <w:p w:rsidR="00903B0E" w:rsidRDefault="00F3259E">
            <w:pPr>
              <w:spacing w:after="0" w:line="240" w:lineRule="auto"/>
              <w:rPr>
                <w:sz w:val="24"/>
                <w:szCs w:val="24"/>
              </w:rPr>
            </w:pPr>
            <w:r>
              <w:rPr>
                <w:rFonts w:ascii="Times New Roman" w:hAnsi="Times New Roman" w:cs="Times New Roman"/>
                <w:color w:val="000000"/>
                <w:sz w:val="24"/>
                <w:szCs w:val="24"/>
              </w:rPr>
              <w:t>Правовой режим служебной и иной охраняемой законом тайны. Конфиденциальная информация. Неприкосновенность частной жизни. Персональные данные. Тайна усыновления. Медицинская тайна.</w:t>
            </w:r>
          </w:p>
        </w:tc>
      </w:tr>
    </w:tbl>
    <w:p w:rsidR="00903B0E" w:rsidRDefault="00F3259E">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903B0E">
        <w:trPr>
          <w:trHeight w:hRule="exact" w:val="314"/>
        </w:trPr>
        <w:tc>
          <w:tcPr>
            <w:tcW w:w="9654" w:type="dxa"/>
            <w:gridSpan w:val="2"/>
            <w:shd w:val="clear" w:color="000000" w:fill="FFFFFF"/>
            <w:tcMar>
              <w:left w:w="34" w:type="dxa"/>
              <w:right w:w="34" w:type="dxa"/>
            </w:tcMar>
          </w:tcPr>
          <w:p w:rsidR="00903B0E" w:rsidRDefault="00F3259E">
            <w:pPr>
              <w:spacing w:after="0" w:line="240" w:lineRule="auto"/>
              <w:jc w:val="center"/>
              <w:rPr>
                <w:sz w:val="24"/>
                <w:szCs w:val="24"/>
              </w:rPr>
            </w:pPr>
            <w:r>
              <w:rPr>
                <w:rFonts w:ascii="Times New Roman" w:hAnsi="Times New Roman" w:cs="Times New Roman"/>
                <w:b/>
                <w:color w:val="000000"/>
                <w:sz w:val="24"/>
                <w:szCs w:val="24"/>
              </w:rPr>
              <w:lastRenderedPageBreak/>
              <w:t>Особенности правового режима средства массовой информации.</w:t>
            </w:r>
          </w:p>
        </w:tc>
      </w:tr>
      <w:tr w:rsidR="00903B0E">
        <w:trPr>
          <w:trHeight w:hRule="exact" w:val="21"/>
        </w:trPr>
        <w:tc>
          <w:tcPr>
            <w:tcW w:w="285" w:type="dxa"/>
          </w:tcPr>
          <w:p w:rsidR="00903B0E" w:rsidRDefault="00903B0E"/>
        </w:tc>
        <w:tc>
          <w:tcPr>
            <w:tcW w:w="9356" w:type="dxa"/>
          </w:tcPr>
          <w:p w:rsidR="00903B0E" w:rsidRDefault="00903B0E"/>
        </w:tc>
      </w:tr>
      <w:tr w:rsidR="00903B0E">
        <w:trPr>
          <w:trHeight w:hRule="exact" w:val="1125"/>
        </w:trPr>
        <w:tc>
          <w:tcPr>
            <w:tcW w:w="9654" w:type="dxa"/>
            <w:gridSpan w:val="2"/>
            <w:shd w:val="clear" w:color="000000" w:fill="FFFFFF"/>
            <w:tcMar>
              <w:left w:w="34" w:type="dxa"/>
              <w:right w:w="34" w:type="dxa"/>
            </w:tcMar>
          </w:tcPr>
          <w:p w:rsidR="00903B0E" w:rsidRDefault="00F3259E">
            <w:pPr>
              <w:spacing w:after="0" w:line="240" w:lineRule="auto"/>
              <w:rPr>
                <w:sz w:val="24"/>
                <w:szCs w:val="24"/>
              </w:rPr>
            </w:pPr>
            <w:r>
              <w:rPr>
                <w:rFonts w:ascii="Times New Roman" w:hAnsi="Times New Roman" w:cs="Times New Roman"/>
                <w:color w:val="000000"/>
                <w:sz w:val="24"/>
                <w:szCs w:val="24"/>
              </w:rPr>
              <w:t>Особенности правового режима средства массовой информации. Отличия зарегистрированных СМИ от незарегистрированных. Проблема регистрации СМИ, распространяемых через Интернет.</w:t>
            </w:r>
          </w:p>
          <w:p w:rsidR="00903B0E" w:rsidRDefault="00F3259E">
            <w:pPr>
              <w:spacing w:after="0" w:line="240" w:lineRule="auto"/>
              <w:rPr>
                <w:sz w:val="24"/>
                <w:szCs w:val="24"/>
              </w:rPr>
            </w:pPr>
            <w:r>
              <w:rPr>
                <w:rFonts w:ascii="Times New Roman" w:hAnsi="Times New Roman" w:cs="Times New Roman"/>
                <w:color w:val="000000"/>
                <w:sz w:val="24"/>
                <w:szCs w:val="24"/>
              </w:rPr>
              <w:t>СМИ, подлежащие регистрации.</w:t>
            </w:r>
          </w:p>
        </w:tc>
      </w:tr>
      <w:tr w:rsidR="00903B0E">
        <w:trPr>
          <w:trHeight w:hRule="exact" w:val="8"/>
        </w:trPr>
        <w:tc>
          <w:tcPr>
            <w:tcW w:w="285" w:type="dxa"/>
          </w:tcPr>
          <w:p w:rsidR="00903B0E" w:rsidRDefault="00903B0E"/>
        </w:tc>
        <w:tc>
          <w:tcPr>
            <w:tcW w:w="9356" w:type="dxa"/>
          </w:tcPr>
          <w:p w:rsidR="00903B0E" w:rsidRDefault="00903B0E"/>
        </w:tc>
      </w:tr>
      <w:tr w:rsidR="00903B0E">
        <w:trPr>
          <w:trHeight w:hRule="exact" w:val="314"/>
        </w:trPr>
        <w:tc>
          <w:tcPr>
            <w:tcW w:w="9654" w:type="dxa"/>
            <w:gridSpan w:val="2"/>
            <w:shd w:val="clear" w:color="000000" w:fill="FFFFFF"/>
            <w:tcMar>
              <w:left w:w="34" w:type="dxa"/>
              <w:right w:w="34" w:type="dxa"/>
            </w:tcMar>
          </w:tcPr>
          <w:p w:rsidR="00903B0E" w:rsidRDefault="00F3259E">
            <w:pPr>
              <w:spacing w:after="0" w:line="240" w:lineRule="auto"/>
              <w:jc w:val="center"/>
              <w:rPr>
                <w:sz w:val="24"/>
                <w:szCs w:val="24"/>
              </w:rPr>
            </w:pPr>
            <w:r>
              <w:rPr>
                <w:rFonts w:ascii="Times New Roman" w:hAnsi="Times New Roman" w:cs="Times New Roman"/>
                <w:b/>
                <w:color w:val="000000"/>
                <w:sz w:val="24"/>
                <w:szCs w:val="24"/>
              </w:rPr>
              <w:t>Особенности распространения иностранных СМИ.</w:t>
            </w:r>
          </w:p>
        </w:tc>
      </w:tr>
      <w:tr w:rsidR="00903B0E">
        <w:trPr>
          <w:trHeight w:hRule="exact" w:val="21"/>
        </w:trPr>
        <w:tc>
          <w:tcPr>
            <w:tcW w:w="285" w:type="dxa"/>
          </w:tcPr>
          <w:p w:rsidR="00903B0E" w:rsidRDefault="00903B0E"/>
        </w:tc>
        <w:tc>
          <w:tcPr>
            <w:tcW w:w="9356" w:type="dxa"/>
          </w:tcPr>
          <w:p w:rsidR="00903B0E" w:rsidRDefault="00903B0E"/>
        </w:tc>
      </w:tr>
      <w:tr w:rsidR="00903B0E">
        <w:trPr>
          <w:trHeight w:hRule="exact" w:val="855"/>
        </w:trPr>
        <w:tc>
          <w:tcPr>
            <w:tcW w:w="9654" w:type="dxa"/>
            <w:gridSpan w:val="2"/>
            <w:shd w:val="clear" w:color="000000" w:fill="FFFFFF"/>
            <w:tcMar>
              <w:left w:w="34" w:type="dxa"/>
              <w:right w:w="34" w:type="dxa"/>
            </w:tcMar>
          </w:tcPr>
          <w:p w:rsidR="00903B0E" w:rsidRDefault="00F3259E">
            <w:pPr>
              <w:spacing w:after="0" w:line="240" w:lineRule="auto"/>
              <w:rPr>
                <w:sz w:val="24"/>
                <w:szCs w:val="24"/>
              </w:rPr>
            </w:pPr>
            <w:r>
              <w:rPr>
                <w:rFonts w:ascii="Times New Roman" w:hAnsi="Times New Roman" w:cs="Times New Roman"/>
                <w:color w:val="000000"/>
                <w:sz w:val="24"/>
                <w:szCs w:val="24"/>
              </w:rPr>
              <w:t>Особенности распространения иностранных СМИ. Особенности распространения СМИ в Интернет. Правовое регулирование трансграничного вещания. Ответственность за правонарушения, связанные с распространением СМИ.</w:t>
            </w:r>
          </w:p>
        </w:tc>
      </w:tr>
      <w:tr w:rsidR="00903B0E">
        <w:trPr>
          <w:trHeight w:hRule="exact" w:val="8"/>
        </w:trPr>
        <w:tc>
          <w:tcPr>
            <w:tcW w:w="285" w:type="dxa"/>
          </w:tcPr>
          <w:p w:rsidR="00903B0E" w:rsidRDefault="00903B0E"/>
        </w:tc>
        <w:tc>
          <w:tcPr>
            <w:tcW w:w="9356" w:type="dxa"/>
          </w:tcPr>
          <w:p w:rsidR="00903B0E" w:rsidRDefault="00903B0E"/>
        </w:tc>
      </w:tr>
      <w:tr w:rsidR="00903B0E">
        <w:trPr>
          <w:trHeight w:hRule="exact" w:val="314"/>
        </w:trPr>
        <w:tc>
          <w:tcPr>
            <w:tcW w:w="9654" w:type="dxa"/>
            <w:gridSpan w:val="2"/>
            <w:shd w:val="clear" w:color="000000" w:fill="FFFFFF"/>
            <w:tcMar>
              <w:left w:w="34" w:type="dxa"/>
              <w:right w:w="34" w:type="dxa"/>
            </w:tcMar>
          </w:tcPr>
          <w:p w:rsidR="00903B0E" w:rsidRDefault="00F3259E">
            <w:pPr>
              <w:spacing w:after="0" w:line="240" w:lineRule="auto"/>
              <w:jc w:val="center"/>
              <w:rPr>
                <w:sz w:val="24"/>
                <w:szCs w:val="24"/>
              </w:rPr>
            </w:pPr>
            <w:r>
              <w:rPr>
                <w:rFonts w:ascii="Times New Roman" w:hAnsi="Times New Roman" w:cs="Times New Roman"/>
                <w:b/>
                <w:color w:val="000000"/>
                <w:sz w:val="24"/>
                <w:szCs w:val="24"/>
              </w:rPr>
              <w:t>Авторское право на произведение науки, литературы и искусства</w:t>
            </w:r>
          </w:p>
        </w:tc>
      </w:tr>
      <w:tr w:rsidR="00903B0E">
        <w:trPr>
          <w:trHeight w:hRule="exact" w:val="21"/>
        </w:trPr>
        <w:tc>
          <w:tcPr>
            <w:tcW w:w="285" w:type="dxa"/>
          </w:tcPr>
          <w:p w:rsidR="00903B0E" w:rsidRDefault="00903B0E"/>
        </w:tc>
        <w:tc>
          <w:tcPr>
            <w:tcW w:w="9356" w:type="dxa"/>
          </w:tcPr>
          <w:p w:rsidR="00903B0E" w:rsidRDefault="00903B0E"/>
        </w:tc>
      </w:tr>
      <w:tr w:rsidR="00903B0E">
        <w:trPr>
          <w:trHeight w:hRule="exact" w:val="585"/>
        </w:trPr>
        <w:tc>
          <w:tcPr>
            <w:tcW w:w="9654" w:type="dxa"/>
            <w:gridSpan w:val="2"/>
            <w:shd w:val="clear" w:color="000000" w:fill="FFFFFF"/>
            <w:tcMar>
              <w:left w:w="34" w:type="dxa"/>
              <w:right w:w="34" w:type="dxa"/>
            </w:tcMar>
          </w:tcPr>
          <w:p w:rsidR="00903B0E" w:rsidRDefault="00F3259E">
            <w:pPr>
              <w:spacing w:after="0" w:line="240" w:lineRule="auto"/>
              <w:rPr>
                <w:sz w:val="24"/>
                <w:szCs w:val="24"/>
              </w:rPr>
            </w:pPr>
            <w:r>
              <w:rPr>
                <w:rFonts w:ascii="Times New Roman" w:hAnsi="Times New Roman" w:cs="Times New Roman"/>
                <w:color w:val="000000"/>
                <w:sz w:val="24"/>
                <w:szCs w:val="24"/>
              </w:rPr>
              <w:t>Авторское право на произведение науки, литературы и искусства возникает в силу факта его создания.</w:t>
            </w:r>
          </w:p>
        </w:tc>
      </w:tr>
      <w:tr w:rsidR="00903B0E">
        <w:trPr>
          <w:trHeight w:hRule="exact" w:val="8"/>
        </w:trPr>
        <w:tc>
          <w:tcPr>
            <w:tcW w:w="285" w:type="dxa"/>
          </w:tcPr>
          <w:p w:rsidR="00903B0E" w:rsidRDefault="00903B0E"/>
        </w:tc>
        <w:tc>
          <w:tcPr>
            <w:tcW w:w="9356" w:type="dxa"/>
          </w:tcPr>
          <w:p w:rsidR="00903B0E" w:rsidRDefault="00903B0E"/>
        </w:tc>
      </w:tr>
      <w:tr w:rsidR="00903B0E">
        <w:trPr>
          <w:trHeight w:hRule="exact" w:val="314"/>
        </w:trPr>
        <w:tc>
          <w:tcPr>
            <w:tcW w:w="9654" w:type="dxa"/>
            <w:gridSpan w:val="2"/>
            <w:shd w:val="clear" w:color="000000" w:fill="FFFFFF"/>
            <w:tcMar>
              <w:left w:w="34" w:type="dxa"/>
              <w:right w:w="34" w:type="dxa"/>
            </w:tcMar>
          </w:tcPr>
          <w:p w:rsidR="00903B0E" w:rsidRDefault="00F3259E">
            <w:pPr>
              <w:spacing w:after="0" w:line="240" w:lineRule="auto"/>
              <w:jc w:val="center"/>
              <w:rPr>
                <w:sz w:val="24"/>
                <w:szCs w:val="24"/>
              </w:rPr>
            </w:pPr>
            <w:r>
              <w:rPr>
                <w:rFonts w:ascii="Times New Roman" w:hAnsi="Times New Roman" w:cs="Times New Roman"/>
                <w:b/>
                <w:color w:val="000000"/>
                <w:sz w:val="24"/>
                <w:szCs w:val="24"/>
              </w:rPr>
              <w:t>Характерные признаки клеветы и оскорбления.</w:t>
            </w:r>
          </w:p>
        </w:tc>
      </w:tr>
      <w:tr w:rsidR="00903B0E">
        <w:trPr>
          <w:trHeight w:hRule="exact" w:val="21"/>
        </w:trPr>
        <w:tc>
          <w:tcPr>
            <w:tcW w:w="285" w:type="dxa"/>
          </w:tcPr>
          <w:p w:rsidR="00903B0E" w:rsidRDefault="00903B0E"/>
        </w:tc>
        <w:tc>
          <w:tcPr>
            <w:tcW w:w="9356" w:type="dxa"/>
          </w:tcPr>
          <w:p w:rsidR="00903B0E" w:rsidRDefault="00903B0E"/>
        </w:tc>
      </w:tr>
      <w:tr w:rsidR="00903B0E">
        <w:trPr>
          <w:trHeight w:hRule="exact" w:val="585"/>
        </w:trPr>
        <w:tc>
          <w:tcPr>
            <w:tcW w:w="9654" w:type="dxa"/>
            <w:gridSpan w:val="2"/>
            <w:shd w:val="clear" w:color="000000" w:fill="FFFFFF"/>
            <w:tcMar>
              <w:left w:w="34" w:type="dxa"/>
              <w:right w:w="34" w:type="dxa"/>
            </w:tcMar>
          </w:tcPr>
          <w:p w:rsidR="00903B0E" w:rsidRDefault="00F3259E">
            <w:pPr>
              <w:spacing w:after="0" w:line="240" w:lineRule="auto"/>
              <w:rPr>
                <w:sz w:val="24"/>
                <w:szCs w:val="24"/>
              </w:rPr>
            </w:pPr>
            <w:r>
              <w:rPr>
                <w:rFonts w:ascii="Times New Roman" w:hAnsi="Times New Roman" w:cs="Times New Roman"/>
                <w:color w:val="000000"/>
                <w:sz w:val="24"/>
                <w:szCs w:val="24"/>
              </w:rPr>
              <w:t>Уголовно-правовая основа распознавания клеветы и оскорбления. Механизм защиты чести и достоинства .</w:t>
            </w:r>
          </w:p>
        </w:tc>
      </w:tr>
      <w:tr w:rsidR="00903B0E">
        <w:trPr>
          <w:trHeight w:hRule="exact" w:val="855"/>
        </w:trPr>
        <w:tc>
          <w:tcPr>
            <w:tcW w:w="9654" w:type="dxa"/>
            <w:gridSpan w:val="2"/>
            <w:shd w:val="clear" w:color="000000" w:fill="FFFFFF"/>
            <w:tcMar>
              <w:left w:w="34" w:type="dxa"/>
              <w:right w:w="34" w:type="dxa"/>
            </w:tcMar>
          </w:tcPr>
          <w:p w:rsidR="00903B0E" w:rsidRDefault="00903B0E">
            <w:pPr>
              <w:spacing w:after="0" w:line="240" w:lineRule="auto"/>
              <w:rPr>
                <w:sz w:val="24"/>
                <w:szCs w:val="24"/>
              </w:rPr>
            </w:pPr>
          </w:p>
          <w:p w:rsidR="00903B0E" w:rsidRDefault="00F3259E">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903B0E">
        <w:trPr>
          <w:trHeight w:hRule="exact" w:val="4912"/>
        </w:trPr>
        <w:tc>
          <w:tcPr>
            <w:tcW w:w="9654" w:type="dxa"/>
            <w:gridSpan w:val="2"/>
            <w:shd w:val="clear" w:color="000000" w:fill="FFFFFF"/>
            <w:tcMar>
              <w:left w:w="34" w:type="dxa"/>
              <w:right w:w="34" w:type="dxa"/>
            </w:tcMar>
          </w:tcPr>
          <w:p w:rsidR="00903B0E" w:rsidRDefault="00F3259E">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«Правовые основы журналистики» / Лобжанидзе Галина Ираклиевна. – Омск: Изд-во Омской гуманитарной академии, 2022.</w:t>
            </w:r>
          </w:p>
          <w:p w:rsidR="00903B0E" w:rsidRDefault="00F3259E">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903B0E" w:rsidRDefault="00F3259E">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903B0E" w:rsidRDefault="00F3259E">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903B0E">
        <w:trPr>
          <w:trHeight w:hRule="exact" w:val="138"/>
        </w:trPr>
        <w:tc>
          <w:tcPr>
            <w:tcW w:w="285" w:type="dxa"/>
          </w:tcPr>
          <w:p w:rsidR="00903B0E" w:rsidRDefault="00903B0E"/>
        </w:tc>
        <w:tc>
          <w:tcPr>
            <w:tcW w:w="9356" w:type="dxa"/>
          </w:tcPr>
          <w:p w:rsidR="00903B0E" w:rsidRDefault="00903B0E"/>
        </w:tc>
      </w:tr>
      <w:tr w:rsidR="00903B0E">
        <w:trPr>
          <w:trHeight w:hRule="exact" w:val="855"/>
        </w:trPr>
        <w:tc>
          <w:tcPr>
            <w:tcW w:w="9654" w:type="dxa"/>
            <w:gridSpan w:val="2"/>
            <w:shd w:val="clear" w:color="000000" w:fill="FFFFFF"/>
            <w:tcMar>
              <w:left w:w="34" w:type="dxa"/>
              <w:right w:w="34" w:type="dxa"/>
            </w:tcMar>
          </w:tcPr>
          <w:p w:rsidR="00903B0E" w:rsidRDefault="00F3259E">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903B0E" w:rsidRDefault="00F3259E">
            <w:pPr>
              <w:spacing w:after="0" w:line="240" w:lineRule="auto"/>
              <w:rPr>
                <w:sz w:val="24"/>
                <w:szCs w:val="24"/>
              </w:rPr>
            </w:pPr>
            <w:r>
              <w:rPr>
                <w:rFonts w:ascii="Times New Roman" w:hAnsi="Times New Roman" w:cs="Times New Roman"/>
                <w:b/>
                <w:color w:val="000000"/>
                <w:sz w:val="24"/>
                <w:szCs w:val="24"/>
              </w:rPr>
              <w:t>Основная:</w:t>
            </w:r>
          </w:p>
        </w:tc>
      </w:tr>
      <w:tr w:rsidR="00903B0E">
        <w:trPr>
          <w:trHeight w:hRule="exact" w:val="826"/>
        </w:trPr>
        <w:tc>
          <w:tcPr>
            <w:tcW w:w="9654" w:type="dxa"/>
            <w:gridSpan w:val="2"/>
            <w:shd w:val="clear" w:color="000000" w:fill="FFFFFF"/>
            <w:tcMar>
              <w:left w:w="34" w:type="dxa"/>
              <w:right w:w="34" w:type="dxa"/>
            </w:tcMar>
          </w:tcPr>
          <w:p w:rsidR="00903B0E" w:rsidRDefault="00F3259E">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Правовые</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журналистики.</w:t>
            </w:r>
            <w:r>
              <w:t xml:space="preserve"> </w:t>
            </w:r>
            <w:r>
              <w:rPr>
                <w:rFonts w:ascii="Times New Roman" w:hAnsi="Times New Roman" w:cs="Times New Roman"/>
                <w:color w:val="000000"/>
                <w:sz w:val="24"/>
                <w:szCs w:val="24"/>
              </w:rPr>
              <w:t>Общий</w:t>
            </w:r>
            <w:r>
              <w:t xml:space="preserve"> </w:t>
            </w:r>
            <w:r>
              <w:rPr>
                <w:rFonts w:ascii="Times New Roman" w:hAnsi="Times New Roman" w:cs="Times New Roman"/>
                <w:color w:val="000000"/>
                <w:sz w:val="24"/>
                <w:szCs w:val="24"/>
              </w:rPr>
              <w:t>курс</w:t>
            </w:r>
            <w:r>
              <w:t xml:space="preserve"> </w:t>
            </w:r>
            <w:r>
              <w:rPr>
                <w:rFonts w:ascii="Times New Roman" w:hAnsi="Times New Roman" w:cs="Times New Roman"/>
                <w:color w:val="000000"/>
                <w:sz w:val="24"/>
                <w:szCs w:val="24"/>
              </w:rPr>
              <w:t>медиарегулирования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Ульбашев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Х..</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189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978-5-534-10581-0.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F8185A">
                <w:rPr>
                  <w:rStyle w:val="a3"/>
                </w:rPr>
                <w:t>https://urait.ru/bcode/430876</w:t>
              </w:r>
            </w:hyperlink>
            <w:r>
              <w:t xml:space="preserve"> </w:t>
            </w:r>
          </w:p>
        </w:tc>
      </w:tr>
      <w:tr w:rsidR="00903B0E">
        <w:trPr>
          <w:trHeight w:hRule="exact" w:val="277"/>
        </w:trPr>
        <w:tc>
          <w:tcPr>
            <w:tcW w:w="285" w:type="dxa"/>
          </w:tcPr>
          <w:p w:rsidR="00903B0E" w:rsidRDefault="00903B0E"/>
        </w:tc>
        <w:tc>
          <w:tcPr>
            <w:tcW w:w="9370" w:type="dxa"/>
            <w:shd w:val="clear" w:color="000000" w:fill="FFFFFF"/>
            <w:tcMar>
              <w:left w:w="34" w:type="dxa"/>
              <w:right w:w="34" w:type="dxa"/>
            </w:tcMar>
          </w:tcPr>
          <w:p w:rsidR="00903B0E" w:rsidRDefault="00F3259E">
            <w:pPr>
              <w:spacing w:after="0" w:line="240" w:lineRule="auto"/>
              <w:rPr>
                <w:sz w:val="24"/>
                <w:szCs w:val="24"/>
              </w:rPr>
            </w:pPr>
            <w:r>
              <w:rPr>
                <w:rFonts w:ascii="Times New Roman" w:hAnsi="Times New Roman" w:cs="Times New Roman"/>
                <w:i/>
                <w:color w:val="000000"/>
                <w:sz w:val="24"/>
                <w:szCs w:val="24"/>
              </w:rPr>
              <w:t>Дополнительная:</w:t>
            </w:r>
          </w:p>
        </w:tc>
      </w:tr>
      <w:tr w:rsidR="00903B0E">
        <w:trPr>
          <w:trHeight w:hRule="exact" w:val="26"/>
        </w:trPr>
        <w:tc>
          <w:tcPr>
            <w:tcW w:w="9654" w:type="dxa"/>
            <w:gridSpan w:val="2"/>
            <w:vMerge w:val="restart"/>
            <w:shd w:val="clear" w:color="000000" w:fill="FFFFFF"/>
            <w:tcMar>
              <w:left w:w="34" w:type="dxa"/>
              <w:right w:w="34" w:type="dxa"/>
            </w:tcMar>
          </w:tcPr>
          <w:p w:rsidR="00903B0E" w:rsidRDefault="00F3259E">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Правовые</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журналистики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Рихтер</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Правовые</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журналистики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Московский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имени</w:t>
            </w:r>
            <w:r>
              <w:t xml:space="preserve"> </w:t>
            </w:r>
            <w:r>
              <w:rPr>
                <w:rFonts w:ascii="Times New Roman" w:hAnsi="Times New Roman" w:cs="Times New Roman"/>
                <w:color w:val="000000"/>
                <w:sz w:val="24"/>
                <w:szCs w:val="24"/>
              </w:rPr>
              <w:t>М.В.</w:t>
            </w:r>
            <w:r>
              <w:t xml:space="preserve"> </w:t>
            </w:r>
            <w:r>
              <w:rPr>
                <w:rFonts w:ascii="Times New Roman" w:hAnsi="Times New Roman" w:cs="Times New Roman"/>
                <w:color w:val="000000"/>
                <w:sz w:val="24"/>
                <w:szCs w:val="24"/>
              </w:rPr>
              <w:t>Ломоносова,</w:t>
            </w:r>
            <w:r>
              <w:t xml:space="preserve"> </w:t>
            </w:r>
            <w:r>
              <w:rPr>
                <w:rFonts w:ascii="Times New Roman" w:hAnsi="Times New Roman" w:cs="Times New Roman"/>
                <w:color w:val="000000"/>
                <w:sz w:val="24"/>
                <w:szCs w:val="24"/>
              </w:rPr>
              <w:t>2002.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352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5-211-04556-4.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F8185A">
                <w:rPr>
                  <w:rStyle w:val="a3"/>
                </w:rPr>
                <w:t>http://www.iprbookshop.ru/13105.html</w:t>
              </w:r>
            </w:hyperlink>
            <w:r>
              <w:t xml:space="preserve"> </w:t>
            </w:r>
          </w:p>
        </w:tc>
      </w:tr>
      <w:tr w:rsidR="00903B0E">
        <w:trPr>
          <w:trHeight w:hRule="exact" w:val="1069"/>
        </w:trPr>
        <w:tc>
          <w:tcPr>
            <w:tcW w:w="9654" w:type="dxa"/>
            <w:gridSpan w:val="2"/>
            <w:vMerge/>
            <w:shd w:val="clear" w:color="000000" w:fill="FFFFFF"/>
            <w:tcMar>
              <w:left w:w="34" w:type="dxa"/>
              <w:right w:w="34" w:type="dxa"/>
            </w:tcMar>
          </w:tcPr>
          <w:p w:rsidR="00903B0E" w:rsidRDefault="00903B0E"/>
        </w:tc>
      </w:tr>
      <w:tr w:rsidR="00903B0E">
        <w:trPr>
          <w:trHeight w:hRule="exact" w:val="585"/>
        </w:trPr>
        <w:tc>
          <w:tcPr>
            <w:tcW w:w="9654" w:type="dxa"/>
            <w:gridSpan w:val="2"/>
            <w:shd w:val="clear" w:color="000000" w:fill="FFFFFF"/>
            <w:tcMar>
              <w:left w:w="34" w:type="dxa"/>
              <w:right w:w="34" w:type="dxa"/>
            </w:tcMar>
          </w:tcPr>
          <w:p w:rsidR="00903B0E" w:rsidRDefault="00F3259E">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903B0E">
        <w:trPr>
          <w:trHeight w:hRule="exact" w:val="1324"/>
        </w:trPr>
        <w:tc>
          <w:tcPr>
            <w:tcW w:w="9654" w:type="dxa"/>
            <w:gridSpan w:val="2"/>
            <w:shd w:val="clear" w:color="000000" w:fill="FFFFFF"/>
            <w:tcMar>
              <w:left w:w="34" w:type="dxa"/>
              <w:right w:w="34" w:type="dxa"/>
            </w:tcMar>
          </w:tcPr>
          <w:p w:rsidR="00903B0E" w:rsidRDefault="00F3259E">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6" w:history="1">
              <w:r w:rsidR="00F8185A">
                <w:rPr>
                  <w:rStyle w:val="a3"/>
                  <w:rFonts w:ascii="Times New Roman" w:hAnsi="Times New Roman" w:cs="Times New Roman"/>
                  <w:sz w:val="24"/>
                  <w:szCs w:val="24"/>
                </w:rPr>
                <w:t>http://www.iprbookshop.ru</w:t>
              </w:r>
            </w:hyperlink>
          </w:p>
          <w:p w:rsidR="00903B0E" w:rsidRDefault="00F3259E">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7" w:history="1">
              <w:r w:rsidR="00F8185A">
                <w:rPr>
                  <w:rStyle w:val="a3"/>
                  <w:rFonts w:ascii="Times New Roman" w:hAnsi="Times New Roman" w:cs="Times New Roman"/>
                  <w:sz w:val="24"/>
                  <w:szCs w:val="24"/>
                </w:rPr>
                <w:t>http://biblio-online.ru</w:t>
              </w:r>
            </w:hyperlink>
          </w:p>
          <w:p w:rsidR="00903B0E" w:rsidRDefault="00F3259E">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8" w:history="1">
              <w:r w:rsidR="00F8185A">
                <w:rPr>
                  <w:rStyle w:val="a3"/>
                  <w:rFonts w:ascii="Times New Roman" w:hAnsi="Times New Roman" w:cs="Times New Roman"/>
                  <w:sz w:val="24"/>
                  <w:szCs w:val="24"/>
                </w:rPr>
                <w:t>http://window.edu.ru/</w:t>
              </w:r>
            </w:hyperlink>
          </w:p>
        </w:tc>
      </w:tr>
    </w:tbl>
    <w:p w:rsidR="00903B0E" w:rsidRDefault="00F3259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03B0E">
        <w:trPr>
          <w:trHeight w:hRule="exact" w:val="8669"/>
        </w:trPr>
        <w:tc>
          <w:tcPr>
            <w:tcW w:w="9654" w:type="dxa"/>
            <w:shd w:val="clear" w:color="000000" w:fill="FFFFFF"/>
            <w:tcMar>
              <w:left w:w="34" w:type="dxa"/>
              <w:right w:w="34" w:type="dxa"/>
            </w:tcMar>
          </w:tcPr>
          <w:p w:rsidR="00903B0E" w:rsidRDefault="00F3259E">
            <w:pPr>
              <w:spacing w:after="0" w:line="240" w:lineRule="auto"/>
              <w:jc w:val="both"/>
              <w:rPr>
                <w:sz w:val="24"/>
                <w:szCs w:val="24"/>
              </w:rPr>
            </w:pPr>
            <w:r>
              <w:rPr>
                <w:rFonts w:ascii="Times New Roman" w:hAnsi="Times New Roman" w:cs="Times New Roman"/>
                <w:color w:val="000000"/>
                <w:sz w:val="24"/>
                <w:szCs w:val="24"/>
              </w:rPr>
              <w:lastRenderedPageBreak/>
              <w:t xml:space="preserve">4.    Научная электронная библиотека e-library.ru Режим доступа: </w:t>
            </w:r>
            <w:hyperlink r:id="rId9" w:history="1">
              <w:r w:rsidR="00F8185A">
                <w:rPr>
                  <w:rStyle w:val="a3"/>
                  <w:rFonts w:ascii="Times New Roman" w:hAnsi="Times New Roman" w:cs="Times New Roman"/>
                  <w:sz w:val="24"/>
                  <w:szCs w:val="24"/>
                </w:rPr>
                <w:t>http://elibrary.ru</w:t>
              </w:r>
            </w:hyperlink>
          </w:p>
          <w:p w:rsidR="00903B0E" w:rsidRDefault="00F3259E">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0" w:history="1">
              <w:r w:rsidR="00F8185A">
                <w:rPr>
                  <w:rStyle w:val="a3"/>
                  <w:rFonts w:ascii="Times New Roman" w:hAnsi="Times New Roman" w:cs="Times New Roman"/>
                  <w:sz w:val="24"/>
                  <w:szCs w:val="24"/>
                </w:rPr>
                <w:t>http://www.sciencedirect.com</w:t>
              </w:r>
            </w:hyperlink>
          </w:p>
          <w:p w:rsidR="00903B0E" w:rsidRDefault="00F3259E">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1" w:history="1">
              <w:r w:rsidR="00D84928">
                <w:rPr>
                  <w:rStyle w:val="a3"/>
                  <w:rFonts w:ascii="Times New Roman" w:hAnsi="Times New Roman" w:cs="Times New Roman"/>
                  <w:sz w:val="24"/>
                  <w:szCs w:val="24"/>
                </w:rPr>
                <w:t>www.edu.ru</w:t>
              </w:r>
            </w:hyperlink>
          </w:p>
          <w:p w:rsidR="00903B0E" w:rsidRDefault="00F3259E">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2" w:history="1">
              <w:r w:rsidR="00F8185A">
                <w:rPr>
                  <w:rStyle w:val="a3"/>
                  <w:rFonts w:ascii="Times New Roman" w:hAnsi="Times New Roman" w:cs="Times New Roman"/>
                  <w:sz w:val="24"/>
                  <w:szCs w:val="24"/>
                </w:rPr>
                <w:t>http://journals.cambridge.org</w:t>
              </w:r>
            </w:hyperlink>
          </w:p>
          <w:p w:rsidR="00903B0E" w:rsidRDefault="00F3259E">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3" w:history="1">
              <w:r w:rsidR="00F8185A">
                <w:rPr>
                  <w:rStyle w:val="a3"/>
                  <w:rFonts w:ascii="Times New Roman" w:hAnsi="Times New Roman" w:cs="Times New Roman"/>
                  <w:sz w:val="24"/>
                  <w:szCs w:val="24"/>
                </w:rPr>
                <w:t>http://www.oxfordjoumals.org</w:t>
              </w:r>
            </w:hyperlink>
          </w:p>
          <w:p w:rsidR="00903B0E" w:rsidRDefault="00F3259E">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4" w:history="1">
              <w:r w:rsidR="00F8185A">
                <w:rPr>
                  <w:rStyle w:val="a3"/>
                  <w:rFonts w:ascii="Times New Roman" w:hAnsi="Times New Roman" w:cs="Times New Roman"/>
                  <w:sz w:val="24"/>
                  <w:szCs w:val="24"/>
                </w:rPr>
                <w:t>http://dic.academic.ru/</w:t>
              </w:r>
            </w:hyperlink>
          </w:p>
          <w:p w:rsidR="00903B0E" w:rsidRDefault="00F3259E">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5" w:history="1">
              <w:r w:rsidR="00F8185A">
                <w:rPr>
                  <w:rStyle w:val="a3"/>
                  <w:rFonts w:ascii="Times New Roman" w:hAnsi="Times New Roman" w:cs="Times New Roman"/>
                  <w:sz w:val="24"/>
                  <w:szCs w:val="24"/>
                </w:rPr>
                <w:t>http://www.benran.ru</w:t>
              </w:r>
            </w:hyperlink>
          </w:p>
          <w:p w:rsidR="00903B0E" w:rsidRDefault="00F3259E">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6" w:history="1">
              <w:r w:rsidR="00F8185A">
                <w:rPr>
                  <w:rStyle w:val="a3"/>
                  <w:rFonts w:ascii="Times New Roman" w:hAnsi="Times New Roman" w:cs="Times New Roman"/>
                  <w:sz w:val="24"/>
                  <w:szCs w:val="24"/>
                </w:rPr>
                <w:t>http://www.gks.ru</w:t>
              </w:r>
            </w:hyperlink>
          </w:p>
          <w:p w:rsidR="00903B0E" w:rsidRDefault="00F3259E">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7" w:history="1">
              <w:r w:rsidR="00F8185A">
                <w:rPr>
                  <w:rStyle w:val="a3"/>
                  <w:rFonts w:ascii="Times New Roman" w:hAnsi="Times New Roman" w:cs="Times New Roman"/>
                  <w:sz w:val="24"/>
                  <w:szCs w:val="24"/>
                </w:rPr>
                <w:t>http://diss.rsl.ru</w:t>
              </w:r>
            </w:hyperlink>
          </w:p>
          <w:p w:rsidR="00903B0E" w:rsidRDefault="00F3259E">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18" w:history="1">
              <w:r w:rsidR="00F8185A">
                <w:rPr>
                  <w:rStyle w:val="a3"/>
                  <w:rFonts w:ascii="Times New Roman" w:hAnsi="Times New Roman" w:cs="Times New Roman"/>
                  <w:sz w:val="24"/>
                  <w:szCs w:val="24"/>
                </w:rPr>
                <w:t>http://ru.spinform.ru</w:t>
              </w:r>
            </w:hyperlink>
          </w:p>
          <w:p w:rsidR="00903B0E" w:rsidRDefault="00F3259E">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903B0E" w:rsidRDefault="00F3259E">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903B0E">
        <w:trPr>
          <w:trHeight w:hRule="exact" w:val="314"/>
        </w:trPr>
        <w:tc>
          <w:tcPr>
            <w:tcW w:w="9654" w:type="dxa"/>
            <w:shd w:val="clear" w:color="000000" w:fill="FFFFFF"/>
            <w:tcMar>
              <w:left w:w="34" w:type="dxa"/>
              <w:right w:w="34" w:type="dxa"/>
            </w:tcMar>
          </w:tcPr>
          <w:p w:rsidR="00903B0E" w:rsidRDefault="00F3259E">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903B0E">
        <w:trPr>
          <w:trHeight w:hRule="exact" w:val="6407"/>
        </w:trPr>
        <w:tc>
          <w:tcPr>
            <w:tcW w:w="9654" w:type="dxa"/>
            <w:shd w:val="clear" w:color="000000" w:fill="FFFFFF"/>
            <w:tcMar>
              <w:left w:w="34" w:type="dxa"/>
              <w:right w:w="34" w:type="dxa"/>
            </w:tcMar>
          </w:tcPr>
          <w:p w:rsidR="00903B0E" w:rsidRDefault="00F3259E">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903B0E" w:rsidRDefault="00F3259E">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903B0E" w:rsidRDefault="00F3259E">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903B0E" w:rsidRDefault="00F3259E">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903B0E" w:rsidRDefault="00F3259E">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903B0E" w:rsidRDefault="00F3259E">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tc>
      </w:tr>
    </w:tbl>
    <w:p w:rsidR="00903B0E" w:rsidRDefault="00F3259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03B0E">
        <w:trPr>
          <w:trHeight w:hRule="exact" w:val="7407"/>
        </w:trPr>
        <w:tc>
          <w:tcPr>
            <w:tcW w:w="9654" w:type="dxa"/>
            <w:shd w:val="clear" w:color="000000" w:fill="FFFFFF"/>
            <w:tcMar>
              <w:left w:w="34" w:type="dxa"/>
              <w:right w:w="34" w:type="dxa"/>
            </w:tcMar>
          </w:tcPr>
          <w:p w:rsidR="00903B0E" w:rsidRDefault="00F3259E">
            <w:pPr>
              <w:spacing w:after="0" w:line="240" w:lineRule="auto"/>
              <w:jc w:val="both"/>
              <w:rPr>
                <w:sz w:val="24"/>
                <w:szCs w:val="24"/>
              </w:rPr>
            </w:pPr>
            <w:r>
              <w:rPr>
                <w:rFonts w:ascii="Times New Roman" w:hAnsi="Times New Roman" w:cs="Times New Roman"/>
                <w:color w:val="000000"/>
                <w:sz w:val="24"/>
                <w:szCs w:val="24"/>
              </w:rPr>
              <w:lastRenderedPageBreak/>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903B0E" w:rsidRDefault="00F3259E">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903B0E" w:rsidRDefault="00F3259E">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903B0E" w:rsidRDefault="00F3259E">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903B0E" w:rsidRDefault="00F3259E">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903B0E">
        <w:trPr>
          <w:trHeight w:hRule="exact" w:val="855"/>
        </w:trPr>
        <w:tc>
          <w:tcPr>
            <w:tcW w:w="9654" w:type="dxa"/>
            <w:shd w:val="clear" w:color="000000" w:fill="FFFFFF"/>
            <w:tcMar>
              <w:left w:w="34" w:type="dxa"/>
              <w:right w:w="34" w:type="dxa"/>
            </w:tcMar>
          </w:tcPr>
          <w:p w:rsidR="00903B0E" w:rsidRDefault="00F3259E">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903B0E">
        <w:trPr>
          <w:trHeight w:hRule="exact" w:val="2989"/>
        </w:trPr>
        <w:tc>
          <w:tcPr>
            <w:tcW w:w="9654" w:type="dxa"/>
            <w:shd w:val="clear" w:color="000000" w:fill="FFFFFF"/>
            <w:tcMar>
              <w:left w:w="34" w:type="dxa"/>
              <w:right w:w="34" w:type="dxa"/>
            </w:tcMar>
          </w:tcPr>
          <w:p w:rsidR="00903B0E" w:rsidRDefault="00F3259E">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903B0E" w:rsidRDefault="00903B0E">
            <w:pPr>
              <w:spacing w:after="0" w:line="240" w:lineRule="auto"/>
              <w:jc w:val="both"/>
              <w:rPr>
                <w:sz w:val="24"/>
                <w:szCs w:val="24"/>
              </w:rPr>
            </w:pPr>
          </w:p>
          <w:p w:rsidR="00903B0E" w:rsidRDefault="00F3259E">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903B0E" w:rsidRDefault="00F3259E">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903B0E" w:rsidRDefault="00F3259E">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903B0E" w:rsidRDefault="00F3259E">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903B0E" w:rsidRDefault="00F3259E">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903B0E" w:rsidRDefault="00F3259E">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903B0E" w:rsidRDefault="00903B0E">
            <w:pPr>
              <w:spacing w:after="0" w:line="240" w:lineRule="auto"/>
              <w:jc w:val="both"/>
              <w:rPr>
                <w:sz w:val="24"/>
                <w:szCs w:val="24"/>
              </w:rPr>
            </w:pPr>
          </w:p>
          <w:p w:rsidR="00903B0E" w:rsidRDefault="00F3259E">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903B0E">
        <w:trPr>
          <w:trHeight w:hRule="exact" w:val="304"/>
        </w:trPr>
        <w:tc>
          <w:tcPr>
            <w:tcW w:w="9654" w:type="dxa"/>
            <w:shd w:val="clear" w:color="000000" w:fill="FFFFFF"/>
            <w:tcMar>
              <w:left w:w="34" w:type="dxa"/>
              <w:right w:w="34" w:type="dxa"/>
            </w:tcMar>
          </w:tcPr>
          <w:p w:rsidR="00903B0E" w:rsidRDefault="00F3259E">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19" w:history="1">
              <w:r w:rsidR="00D84928">
                <w:rPr>
                  <w:rStyle w:val="a3"/>
                  <w:rFonts w:ascii="Times New Roman" w:hAnsi="Times New Roman" w:cs="Times New Roman"/>
                  <w:sz w:val="24"/>
                  <w:szCs w:val="24"/>
                </w:rPr>
                <w:t>www.gks.ru</w:t>
              </w:r>
            </w:hyperlink>
          </w:p>
        </w:tc>
      </w:tr>
      <w:tr w:rsidR="00903B0E">
        <w:trPr>
          <w:trHeight w:hRule="exact" w:val="304"/>
        </w:trPr>
        <w:tc>
          <w:tcPr>
            <w:tcW w:w="9654" w:type="dxa"/>
            <w:shd w:val="clear" w:color="000000" w:fill="FFFFFF"/>
            <w:tcMar>
              <w:left w:w="34" w:type="dxa"/>
              <w:right w:w="34" w:type="dxa"/>
            </w:tcMar>
          </w:tcPr>
          <w:p w:rsidR="00903B0E" w:rsidRDefault="00F3259E">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0" w:history="1">
              <w:r w:rsidR="00D84928">
                <w:rPr>
                  <w:rStyle w:val="a3"/>
                  <w:rFonts w:ascii="Times New Roman" w:hAnsi="Times New Roman" w:cs="Times New Roman"/>
                  <w:sz w:val="24"/>
                  <w:szCs w:val="24"/>
                </w:rPr>
                <w:t>www.government.ru</w:t>
              </w:r>
            </w:hyperlink>
          </w:p>
        </w:tc>
      </w:tr>
      <w:tr w:rsidR="00903B0E">
        <w:trPr>
          <w:trHeight w:hRule="exact" w:val="304"/>
        </w:trPr>
        <w:tc>
          <w:tcPr>
            <w:tcW w:w="9654" w:type="dxa"/>
            <w:shd w:val="clear" w:color="000000" w:fill="FFFFFF"/>
            <w:tcMar>
              <w:left w:w="34" w:type="dxa"/>
              <w:right w:w="34" w:type="dxa"/>
            </w:tcMar>
          </w:tcPr>
          <w:p w:rsidR="00903B0E" w:rsidRDefault="00F3259E">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1" w:history="1">
              <w:r w:rsidR="00F8185A">
                <w:rPr>
                  <w:rStyle w:val="a3"/>
                  <w:rFonts w:ascii="Times New Roman" w:hAnsi="Times New Roman" w:cs="Times New Roman"/>
                  <w:sz w:val="24"/>
                  <w:szCs w:val="24"/>
                </w:rPr>
                <w:t>http://www.president.kremlin.ru</w:t>
              </w:r>
            </w:hyperlink>
          </w:p>
        </w:tc>
      </w:tr>
      <w:tr w:rsidR="00903B0E">
        <w:trPr>
          <w:trHeight w:hRule="exact" w:val="304"/>
        </w:trPr>
        <w:tc>
          <w:tcPr>
            <w:tcW w:w="9654" w:type="dxa"/>
            <w:shd w:val="clear" w:color="000000" w:fill="FFFFFF"/>
            <w:tcMar>
              <w:left w:w="34" w:type="dxa"/>
              <w:right w:w="34" w:type="dxa"/>
            </w:tcMar>
          </w:tcPr>
          <w:p w:rsidR="00903B0E" w:rsidRDefault="00F3259E">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2" w:history="1">
              <w:r w:rsidR="00F8185A">
                <w:rPr>
                  <w:rStyle w:val="a3"/>
                  <w:rFonts w:ascii="Times New Roman" w:hAnsi="Times New Roman" w:cs="Times New Roman"/>
                  <w:sz w:val="24"/>
                  <w:szCs w:val="24"/>
                </w:rPr>
                <w:t>http://www.ict.edu.ru</w:t>
              </w:r>
            </w:hyperlink>
          </w:p>
        </w:tc>
      </w:tr>
      <w:tr w:rsidR="00903B0E">
        <w:trPr>
          <w:trHeight w:hRule="exact" w:val="304"/>
        </w:trPr>
        <w:tc>
          <w:tcPr>
            <w:tcW w:w="9654" w:type="dxa"/>
            <w:shd w:val="clear" w:color="000000" w:fill="FFFFFF"/>
            <w:tcMar>
              <w:left w:w="34" w:type="dxa"/>
              <w:right w:w="34" w:type="dxa"/>
            </w:tcMar>
          </w:tcPr>
          <w:p w:rsidR="00903B0E" w:rsidRDefault="00F3259E">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903B0E">
        <w:trPr>
          <w:trHeight w:hRule="exact" w:val="585"/>
        </w:trPr>
        <w:tc>
          <w:tcPr>
            <w:tcW w:w="9654" w:type="dxa"/>
            <w:shd w:val="clear" w:color="000000" w:fill="FFFFFF"/>
            <w:tcMar>
              <w:left w:w="34" w:type="dxa"/>
              <w:right w:w="34" w:type="dxa"/>
            </w:tcMar>
          </w:tcPr>
          <w:p w:rsidR="00903B0E" w:rsidRDefault="00F3259E">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903B0E" w:rsidRDefault="00F3259E">
            <w:pPr>
              <w:spacing w:after="0" w:line="240" w:lineRule="auto"/>
              <w:rPr>
                <w:sz w:val="24"/>
                <w:szCs w:val="24"/>
              </w:rPr>
            </w:pPr>
            <w:r>
              <w:rPr>
                <w:rFonts w:ascii="Times New Roman" w:hAnsi="Times New Roman" w:cs="Times New Roman"/>
                <w:color w:val="000000"/>
                <w:sz w:val="24"/>
                <w:szCs w:val="24"/>
              </w:rPr>
              <w:t xml:space="preserve">образования </w:t>
            </w:r>
            <w:hyperlink r:id="rId23" w:history="1">
              <w:r w:rsidR="00F8185A">
                <w:rPr>
                  <w:rStyle w:val="a3"/>
                  <w:rFonts w:ascii="Times New Roman" w:hAnsi="Times New Roman" w:cs="Times New Roman"/>
                  <w:sz w:val="24"/>
                  <w:szCs w:val="24"/>
                </w:rPr>
                <w:t>http://fgosvo.ru</w:t>
              </w:r>
            </w:hyperlink>
          </w:p>
        </w:tc>
      </w:tr>
      <w:tr w:rsidR="00903B0E">
        <w:trPr>
          <w:trHeight w:hRule="exact" w:val="304"/>
        </w:trPr>
        <w:tc>
          <w:tcPr>
            <w:tcW w:w="9654" w:type="dxa"/>
            <w:shd w:val="clear" w:color="000000" w:fill="FFFFFF"/>
            <w:tcMar>
              <w:left w:w="34" w:type="dxa"/>
              <w:right w:w="34" w:type="dxa"/>
            </w:tcMar>
          </w:tcPr>
          <w:p w:rsidR="00903B0E" w:rsidRDefault="00F3259E">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4" w:history="1">
              <w:r w:rsidR="00F8185A">
                <w:rPr>
                  <w:rStyle w:val="a3"/>
                  <w:rFonts w:ascii="Times New Roman" w:hAnsi="Times New Roman" w:cs="Times New Roman"/>
                  <w:sz w:val="24"/>
                  <w:szCs w:val="24"/>
                </w:rPr>
                <w:t>http://pravo.gov.ru</w:t>
              </w:r>
            </w:hyperlink>
          </w:p>
        </w:tc>
      </w:tr>
      <w:tr w:rsidR="00903B0E">
        <w:trPr>
          <w:trHeight w:hRule="exact" w:val="304"/>
        </w:trPr>
        <w:tc>
          <w:tcPr>
            <w:tcW w:w="9654" w:type="dxa"/>
            <w:shd w:val="clear" w:color="000000" w:fill="FFFFFF"/>
            <w:tcMar>
              <w:left w:w="34" w:type="dxa"/>
              <w:right w:w="34" w:type="dxa"/>
            </w:tcMar>
          </w:tcPr>
          <w:p w:rsidR="00903B0E" w:rsidRDefault="00F3259E">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5" w:history="1">
              <w:r w:rsidR="00F8185A">
                <w:rPr>
                  <w:rStyle w:val="a3"/>
                  <w:rFonts w:ascii="Times New Roman" w:hAnsi="Times New Roman" w:cs="Times New Roman"/>
                  <w:sz w:val="24"/>
                  <w:szCs w:val="24"/>
                </w:rPr>
                <w:t>http://edu.garant.ru/omga/</w:t>
              </w:r>
            </w:hyperlink>
          </w:p>
        </w:tc>
      </w:tr>
      <w:tr w:rsidR="00903B0E">
        <w:trPr>
          <w:trHeight w:hRule="exact" w:val="585"/>
        </w:trPr>
        <w:tc>
          <w:tcPr>
            <w:tcW w:w="9654" w:type="dxa"/>
            <w:shd w:val="clear" w:color="000000" w:fill="FFFFFF"/>
            <w:tcMar>
              <w:left w:w="34" w:type="dxa"/>
              <w:right w:w="34" w:type="dxa"/>
            </w:tcMar>
          </w:tcPr>
          <w:p w:rsidR="00903B0E" w:rsidRDefault="00F3259E">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6" w:history="1">
              <w:r w:rsidR="00F8185A">
                <w:rPr>
                  <w:rStyle w:val="a3"/>
                  <w:rFonts w:ascii="Times New Roman" w:hAnsi="Times New Roman" w:cs="Times New Roman"/>
                  <w:sz w:val="24"/>
                  <w:szCs w:val="24"/>
                </w:rPr>
                <w:t>http://www.consultant.ru/edu/student/study/</w:t>
              </w:r>
            </w:hyperlink>
          </w:p>
        </w:tc>
      </w:tr>
      <w:tr w:rsidR="00903B0E">
        <w:trPr>
          <w:trHeight w:hRule="exact" w:val="314"/>
        </w:trPr>
        <w:tc>
          <w:tcPr>
            <w:tcW w:w="9654" w:type="dxa"/>
            <w:shd w:val="clear" w:color="000000" w:fill="FFFFFF"/>
            <w:tcMar>
              <w:left w:w="34" w:type="dxa"/>
              <w:right w:w="34" w:type="dxa"/>
            </w:tcMar>
          </w:tcPr>
          <w:p w:rsidR="00903B0E" w:rsidRDefault="00F3259E">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903B0E">
        <w:trPr>
          <w:trHeight w:hRule="exact" w:val="522"/>
        </w:trPr>
        <w:tc>
          <w:tcPr>
            <w:tcW w:w="9654" w:type="dxa"/>
            <w:shd w:val="clear" w:color="000000" w:fill="FFFFFF"/>
            <w:tcMar>
              <w:left w:w="34" w:type="dxa"/>
              <w:right w:w="34" w:type="dxa"/>
            </w:tcMar>
          </w:tcPr>
          <w:p w:rsidR="00903B0E" w:rsidRDefault="00F3259E">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w:t>
            </w:r>
          </w:p>
        </w:tc>
      </w:tr>
    </w:tbl>
    <w:p w:rsidR="00903B0E" w:rsidRDefault="00F3259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03B0E">
        <w:trPr>
          <w:trHeight w:hRule="exact" w:val="7317"/>
        </w:trPr>
        <w:tc>
          <w:tcPr>
            <w:tcW w:w="9654" w:type="dxa"/>
            <w:shd w:val="clear" w:color="000000" w:fill="FFFFFF"/>
            <w:tcMar>
              <w:left w:w="34" w:type="dxa"/>
              <w:right w:w="34" w:type="dxa"/>
            </w:tcMar>
          </w:tcPr>
          <w:p w:rsidR="00903B0E" w:rsidRDefault="00F3259E">
            <w:pPr>
              <w:spacing w:after="0" w:line="240" w:lineRule="auto"/>
              <w:jc w:val="both"/>
              <w:rPr>
                <w:sz w:val="24"/>
                <w:szCs w:val="24"/>
              </w:rPr>
            </w:pPr>
            <w:r>
              <w:rPr>
                <w:rFonts w:ascii="Times New Roman" w:hAnsi="Times New Roman" w:cs="Times New Roman"/>
                <w:color w:val="000000"/>
                <w:sz w:val="24"/>
                <w:szCs w:val="24"/>
              </w:rPr>
              <w:lastRenderedPageBreak/>
              <w:t>платформе LMS Moodle, обеспечивает:</w:t>
            </w:r>
          </w:p>
          <w:p w:rsidR="00903B0E" w:rsidRDefault="00F3259E">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903B0E" w:rsidRDefault="00F3259E">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903B0E" w:rsidRDefault="00F3259E">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903B0E" w:rsidRDefault="00F3259E">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903B0E" w:rsidRDefault="00F3259E">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903B0E" w:rsidRDefault="00F3259E">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903B0E" w:rsidRDefault="00F3259E">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903B0E" w:rsidRDefault="00F3259E">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903B0E" w:rsidRDefault="00F3259E">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903B0E" w:rsidRDefault="00F3259E">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903B0E" w:rsidRDefault="00F3259E">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903B0E" w:rsidRDefault="00F3259E">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903B0E" w:rsidRDefault="00F3259E">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903B0E">
        <w:trPr>
          <w:trHeight w:hRule="exact" w:val="277"/>
        </w:trPr>
        <w:tc>
          <w:tcPr>
            <w:tcW w:w="9640" w:type="dxa"/>
          </w:tcPr>
          <w:p w:rsidR="00903B0E" w:rsidRDefault="00903B0E"/>
        </w:tc>
      </w:tr>
      <w:tr w:rsidR="00903B0E">
        <w:trPr>
          <w:trHeight w:hRule="exact" w:val="585"/>
        </w:trPr>
        <w:tc>
          <w:tcPr>
            <w:tcW w:w="9654" w:type="dxa"/>
            <w:shd w:val="clear" w:color="000000" w:fill="FFFFFF"/>
            <w:tcMar>
              <w:left w:w="34" w:type="dxa"/>
              <w:right w:w="34" w:type="dxa"/>
            </w:tcMar>
          </w:tcPr>
          <w:p w:rsidR="00903B0E" w:rsidRDefault="00F3259E">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903B0E">
        <w:trPr>
          <w:trHeight w:hRule="exact" w:val="7211"/>
        </w:trPr>
        <w:tc>
          <w:tcPr>
            <w:tcW w:w="9654" w:type="dxa"/>
            <w:shd w:val="clear" w:color="000000" w:fill="FFFFFF"/>
            <w:tcMar>
              <w:left w:w="34" w:type="dxa"/>
              <w:right w:w="34" w:type="dxa"/>
            </w:tcMar>
          </w:tcPr>
          <w:p w:rsidR="00903B0E" w:rsidRDefault="00F3259E">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903B0E" w:rsidRDefault="00F3259E">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903B0E" w:rsidRDefault="00F3259E">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903B0E" w:rsidRDefault="00F3259E">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w:t>
            </w:r>
          </w:p>
        </w:tc>
      </w:tr>
    </w:tbl>
    <w:p w:rsidR="00903B0E" w:rsidRDefault="00F3259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03B0E">
        <w:trPr>
          <w:trHeight w:hRule="exact" w:val="7046"/>
        </w:trPr>
        <w:tc>
          <w:tcPr>
            <w:tcW w:w="9654" w:type="dxa"/>
            <w:shd w:val="clear" w:color="000000" w:fill="FFFFFF"/>
            <w:tcMar>
              <w:left w:w="34" w:type="dxa"/>
              <w:right w:w="34" w:type="dxa"/>
            </w:tcMar>
          </w:tcPr>
          <w:p w:rsidR="00903B0E" w:rsidRDefault="00F3259E">
            <w:pPr>
              <w:spacing w:after="0" w:line="240" w:lineRule="auto"/>
              <w:jc w:val="both"/>
              <w:rPr>
                <w:sz w:val="24"/>
                <w:szCs w:val="24"/>
              </w:rPr>
            </w:pPr>
            <w:r>
              <w:rPr>
                <w:rFonts w:ascii="Times New Roman" w:hAnsi="Times New Roman" w:cs="Times New Roman"/>
                <w:color w:val="000000"/>
                <w:sz w:val="24"/>
                <w:szCs w:val="24"/>
              </w:rPr>
              <w:lastRenderedPageBreak/>
              <w:t>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903B0E" w:rsidRDefault="00F3259E">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7" w:history="1">
              <w:r w:rsidR="00D84928">
                <w:rPr>
                  <w:rStyle w:val="a3"/>
                  <w:rFonts w:ascii="Times New Roman" w:hAnsi="Times New Roman" w:cs="Times New Roman"/>
                  <w:sz w:val="24"/>
                  <w:szCs w:val="24"/>
                </w:rPr>
                <w:t>www.biblio-online.ru</w:t>
              </w:r>
            </w:hyperlink>
          </w:p>
          <w:p w:rsidR="00903B0E" w:rsidRDefault="00F3259E">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903B0E" w:rsidRDefault="00903B0E"/>
    <w:sectPr w:rsidR="00903B0E">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043799"/>
    <w:rsid w:val="001F0BC7"/>
    <w:rsid w:val="00903B0E"/>
    <w:rsid w:val="00D31453"/>
    <w:rsid w:val="00D84928"/>
    <w:rsid w:val="00E209E2"/>
    <w:rsid w:val="00F3259E"/>
    <w:rsid w:val="00F818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8EA75FF-3F45-4AD1-9040-5C30747C3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84928"/>
    <w:rPr>
      <w:color w:val="0563C1" w:themeColor="hyperlink"/>
      <w:u w:val="single"/>
    </w:rPr>
  </w:style>
  <w:style w:type="character" w:styleId="a4">
    <w:name w:val="Unresolved Mention"/>
    <w:basedOn w:val="a0"/>
    <w:uiPriority w:val="99"/>
    <w:semiHidden/>
    <w:unhideWhenUsed/>
    <w:rsid w:val="00D849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indow.edu.ru/" TargetMode="External"/><Relationship Id="rId13" Type="http://schemas.openxmlformats.org/officeDocument/2006/relationships/hyperlink" Target="http://www.oxfordjoumals.org" TargetMode="External"/><Relationship Id="rId18" Type="http://schemas.openxmlformats.org/officeDocument/2006/relationships/hyperlink" Target="http://ru.spinform.ru" TargetMode="External"/><Relationship Id="rId26" Type="http://schemas.openxmlformats.org/officeDocument/2006/relationships/hyperlink" Target="http://www.consultant.ru/edu/student/study/" TargetMode="External"/><Relationship Id="rId3" Type="http://schemas.openxmlformats.org/officeDocument/2006/relationships/webSettings" Target="webSettings.xml"/><Relationship Id="rId21" Type="http://schemas.openxmlformats.org/officeDocument/2006/relationships/hyperlink" Target="http://www.president.kremlin.ru" TargetMode="External"/><Relationship Id="rId7" Type="http://schemas.openxmlformats.org/officeDocument/2006/relationships/hyperlink" Target="http://biblio-online.ru" TargetMode="External"/><Relationship Id="rId12" Type="http://schemas.openxmlformats.org/officeDocument/2006/relationships/hyperlink" Target="http://journals.cambridge.org" TargetMode="External"/><Relationship Id="rId17" Type="http://schemas.openxmlformats.org/officeDocument/2006/relationships/hyperlink" Target="http://diss.rsl.ru" TargetMode="External"/><Relationship Id="rId25" Type="http://schemas.openxmlformats.org/officeDocument/2006/relationships/hyperlink" Target="http://edu.garant.ru/omga/" TargetMode="External"/><Relationship Id="rId2" Type="http://schemas.openxmlformats.org/officeDocument/2006/relationships/settings" Target="settings.xml"/><Relationship Id="rId16" Type="http://schemas.openxmlformats.org/officeDocument/2006/relationships/hyperlink" Target="http://www.gks.ru" TargetMode="External"/><Relationship Id="rId20" Type="http://schemas.openxmlformats.org/officeDocument/2006/relationships/hyperlink" Target="http://www.government.ru"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iprbookshop.ru" TargetMode="External"/><Relationship Id="rId11" Type="http://schemas.openxmlformats.org/officeDocument/2006/relationships/hyperlink" Target="http://www.edu.ru" TargetMode="External"/><Relationship Id="rId24" Type="http://schemas.openxmlformats.org/officeDocument/2006/relationships/hyperlink" Target="http://pravo.gov.ru" TargetMode="External"/><Relationship Id="rId5" Type="http://schemas.openxmlformats.org/officeDocument/2006/relationships/hyperlink" Target="http://www.iprbookshop.ru/13105.html" TargetMode="External"/><Relationship Id="rId15" Type="http://schemas.openxmlformats.org/officeDocument/2006/relationships/hyperlink" Target="http://www.benran.ru" TargetMode="External"/><Relationship Id="rId23" Type="http://schemas.openxmlformats.org/officeDocument/2006/relationships/hyperlink" Target="http://fgosvo.ru" TargetMode="External"/><Relationship Id="rId28" Type="http://schemas.openxmlformats.org/officeDocument/2006/relationships/fontTable" Target="fontTable.xml"/><Relationship Id="rId10" Type="http://schemas.openxmlformats.org/officeDocument/2006/relationships/hyperlink" Target="http://www.sciencedirect.com" TargetMode="External"/><Relationship Id="rId19" Type="http://schemas.openxmlformats.org/officeDocument/2006/relationships/hyperlink" Target="http://www.gks.ru" TargetMode="External"/><Relationship Id="rId4" Type="http://schemas.openxmlformats.org/officeDocument/2006/relationships/hyperlink" Target="https://urait.ru/bcode/430876" TargetMode="External"/><Relationship Id="rId9" Type="http://schemas.openxmlformats.org/officeDocument/2006/relationships/hyperlink" Target="http://elibrary.ru" TargetMode="External"/><Relationship Id="rId14" Type="http://schemas.openxmlformats.org/officeDocument/2006/relationships/hyperlink" Target="http://dic.academic.ru/" TargetMode="External"/><Relationship Id="rId22" Type="http://schemas.openxmlformats.org/officeDocument/2006/relationships/hyperlink" Target="http://www.ict.edu.ru" TargetMode="External"/><Relationship Id="rId27" Type="http://schemas.openxmlformats.org/officeDocument/2006/relationships/hyperlink" Target="http://www.biblio-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6455</Words>
  <Characters>36795</Characters>
  <Application>Microsoft Office Word</Application>
  <DocSecurity>0</DocSecurity>
  <Lines>306</Lines>
  <Paragraphs>86</Paragraphs>
  <ScaleCrop>false</ScaleCrop>
  <Company/>
  <LinksUpToDate>false</LinksUpToDate>
  <CharactersWithSpaces>43164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2022-2023_ФГОС3++2022_Бак-ОФО-Жур(22)_plx_Правовые основы журналистики</dc:title>
  <dc:creator>FastReport.NET</dc:creator>
  <cp:lastModifiedBy>Mark Bernstorf</cp:lastModifiedBy>
  <cp:revision>5</cp:revision>
  <dcterms:created xsi:type="dcterms:W3CDTF">2022-05-04T10:07:00Z</dcterms:created>
  <dcterms:modified xsi:type="dcterms:W3CDTF">2022-11-12T17:40:00Z</dcterms:modified>
</cp:coreProperties>
</file>